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29C4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6420E0ED">
      <w:pPr>
        <w:rPr>
          <w:rFonts w:ascii="华文仿宋" w:hAnsi="华文仿宋" w:eastAsia="华文仿宋"/>
          <w:sz w:val="30"/>
          <w:szCs w:val="30"/>
        </w:rPr>
      </w:pPr>
    </w:p>
    <w:p w14:paraId="52D2D858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33A040D1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贵州岩画文化遗产调查资料登记表（大红岩）</w:t>
      </w:r>
    </w:p>
    <w:p w14:paraId="30A8BA14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42181C23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4C9CED98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741C18FE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3886A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431461B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56238DF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eastAsia="zh-CN"/>
              </w:rPr>
              <w:t>贞丰大红岩岩画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70789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3008313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7D6B329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A2C4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3DDC243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61E9320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黔西南布依族苗族自治州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0C9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0692142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28593F9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贞丰县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DF8A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1BED74D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2B0EB26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D729F7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79ED6511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0314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5D5F99E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3179C04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7763AF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78D9CBB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7817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11E7BED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1D4EAEB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E26740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636505E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5448C73B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2E08E35B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38947093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49E2FC81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0F53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1C0FAE2D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57438F67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eastAsia="zh-CN"/>
              </w:rPr>
              <w:t>贞丰大红岩岩画</w:t>
            </w:r>
            <w:r>
              <w:rPr>
                <w:szCs w:val="21"/>
              </w:rPr>
              <w:t xml:space="preserve">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0490464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1BFAA7B7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4930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5426C7B7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08EDE4B5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7549CAD1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贵州省黔西南布依族苗族自治州贞丰县沙坪乡金山村石柱组</w:t>
            </w:r>
            <w:r>
              <w:rPr>
                <w:szCs w:val="21"/>
              </w:rPr>
              <w:fldChar w:fldCharType="end"/>
            </w:r>
          </w:p>
        </w:tc>
      </w:tr>
      <w:tr w14:paraId="5101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6C3674B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1C66A287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376F9998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436429B8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3F63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598E99E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2EE57CF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25°08'58.1"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1686D59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105°51'19.5"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3E9FD98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574.6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7F8A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0169475D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86A5388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5341669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壁画东侧10米台地中心点</w:t>
            </w:r>
            <w:r>
              <w:rPr>
                <w:szCs w:val="21"/>
              </w:rPr>
              <w:fldChar w:fldCharType="end"/>
            </w:r>
          </w:p>
        </w:tc>
      </w:tr>
      <w:tr w14:paraId="1271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734AAEA9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2946578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2B908B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B99C02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04A50E8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8B3B61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C291CB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59BADD1E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AC87F5B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570FC45C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5C30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64A0453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0AE1516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7895414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2719A531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</w:p>
        </w:tc>
      </w:tr>
      <w:tr w14:paraId="3331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1E0D40E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F6C8910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6923C163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6EDC0162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2E3B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7E79D75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6B3B08A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57FECEE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3506CB8E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80B04A1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28F8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31E4D4F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E72D9FC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A7DBBBE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287F9320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6E17B179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3A61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7AF1AE6A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5D55D0E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7E935DC5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55114B8A">
            <w:pPr>
              <w:snapToGrid w:val="0"/>
              <w:rPr>
                <w:szCs w:val="21"/>
              </w:rPr>
            </w:pPr>
          </w:p>
        </w:tc>
      </w:tr>
      <w:tr w14:paraId="72D2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2321369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12B398DD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待定</w:t>
            </w:r>
            <w:r>
              <w:rPr>
                <w:szCs w:val="21"/>
              </w:rPr>
              <w:fldChar w:fldCharType="end"/>
            </w:r>
          </w:p>
        </w:tc>
      </w:tr>
      <w:tr w14:paraId="65B1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55F42EA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228E68A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目前暂未得出该岩画的具体年代，有</w:t>
            </w:r>
            <w:r>
              <w:rPr>
                <w:rFonts w:hint="eastAsia" w:ascii="宋体" w:hAnsi="宋体"/>
                <w:szCs w:val="21"/>
              </w:rPr>
              <w:t>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考察。</w:t>
            </w:r>
          </w:p>
        </w:tc>
      </w:tr>
      <w:tr w14:paraId="0E17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355095B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3554389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600</w:t>
            </w:r>
            <w:r>
              <w:rPr>
                <w:szCs w:val="21"/>
              </w:rPr>
              <w:fldChar w:fldCharType="end"/>
            </w:r>
          </w:p>
        </w:tc>
      </w:tr>
      <w:tr w14:paraId="3EA2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7D5381C1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606A1B11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233B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4CC6952B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5FE5A57B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7DD51BE3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沙坪乡金山村石柱组</w:t>
            </w:r>
          </w:p>
        </w:tc>
        <w:tc>
          <w:tcPr>
            <w:tcW w:w="613" w:type="dxa"/>
            <w:vAlign w:val="center"/>
          </w:tcPr>
          <w:p w14:paraId="52A6DE07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41669F27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沙坪乡金山村村委会</w:t>
            </w:r>
            <w:r>
              <w:rPr>
                <w:szCs w:val="21"/>
              </w:rPr>
              <w:fldChar w:fldCharType="end"/>
            </w:r>
          </w:p>
        </w:tc>
      </w:tr>
      <w:tr w14:paraId="719E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6427A093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291A79BD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179D2360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该岩画点应该是作为其他用途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4FE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4ED93E35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198F573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2D0E6A8B">
            <w:pPr>
              <w:ind w:right="-107" w:rightChars="-51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尚未核定为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文物</w:t>
            </w:r>
            <w:r>
              <w:rPr>
                <w:rFonts w:hint="eastAsia" w:ascii="宋体" w:hAnsi="宋体"/>
                <w:szCs w:val="21"/>
              </w:rPr>
              <w:t>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17B16C84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18E30E6"/>
    <w:p w14:paraId="5C0BC6F7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6182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3C5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6815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207E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14:paraId="190C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C0CB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04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6442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壁画1组。</w:t>
            </w:r>
            <w:r>
              <w:fldChar w:fldCharType="end"/>
            </w:r>
          </w:p>
        </w:tc>
      </w:tr>
      <w:tr w14:paraId="0DBB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1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7BAC6790">
            <w:pPr>
              <w:jc w:val="center"/>
              <w:rPr>
                <w:b/>
              </w:rPr>
            </w:pPr>
          </w:p>
          <w:p w14:paraId="05076D26">
            <w:pPr>
              <w:jc w:val="center"/>
              <w:rPr>
                <w:b/>
              </w:rPr>
            </w:pPr>
          </w:p>
          <w:p w14:paraId="1FCBC85F">
            <w:pPr>
              <w:jc w:val="center"/>
              <w:rPr>
                <w:b/>
              </w:rPr>
            </w:pPr>
          </w:p>
          <w:p w14:paraId="4500198B">
            <w:pPr>
              <w:jc w:val="center"/>
              <w:rPr>
                <w:b/>
              </w:rPr>
            </w:pPr>
          </w:p>
          <w:p w14:paraId="62D67C57">
            <w:pPr>
              <w:jc w:val="center"/>
              <w:rPr>
                <w:b/>
              </w:rPr>
            </w:pPr>
          </w:p>
          <w:p w14:paraId="4985949D">
            <w:pPr>
              <w:jc w:val="center"/>
              <w:rPr>
                <w:b/>
              </w:rPr>
            </w:pPr>
          </w:p>
          <w:p w14:paraId="68FB5F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84FC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红岩</w:t>
            </w:r>
            <w:r>
              <w:rPr>
                <w:rFonts w:hint="eastAsia"/>
                <w:szCs w:val="21"/>
                <w:lang w:val="en-US" w:eastAsia="zh-CN"/>
              </w:rPr>
              <w:t>岩</w:t>
            </w:r>
            <w:r>
              <w:rPr>
                <w:szCs w:val="21"/>
              </w:rPr>
              <w:t>画发现于贞丰县沙坪乡石柱村南2公里外的红岩山断壁上，红岩山高度近300米，宽400米，山势较为险峻，因断壁处大部分呈铁红色，故称“红岩”。红岩断壁居于红岩山中部约150米。壁画存于断壁处近百幅，宽110米，高0.5—20米，壁画座东向西，因年久受风雨侵蚀大部份已模糊不清，但仍可辨认的图形有梅花鹿、空心手掌印、猪、狗、人等，红岩</w:t>
            </w:r>
            <w:r>
              <w:rPr>
                <w:rFonts w:hint="eastAsia"/>
                <w:szCs w:val="21"/>
                <w:lang w:val="en-US" w:eastAsia="zh-CN"/>
              </w:rPr>
              <w:t>岩</w:t>
            </w:r>
            <w:r>
              <w:rPr>
                <w:szCs w:val="21"/>
              </w:rPr>
              <w:t>画发现于贞丰县沙坪乡石柱村南2公里外的红岩山断壁上，红岩断壁居于红岩山中部约150米。壁画存于断壁处近百幅，宽110米，高0.5—20米，壁画座东向西，因年久受风雨侵蚀大部份已模糊不清，但仍可辨认的图形有梅花鹿、空心手掌印、猪、狗、人等，壁画为红色颜料画就（疑为朱砂），所画之物形象具体，具有一定的艺术性和观赏价值，最难得的是其中“猪”的图形在北盘江流域的壁画中当属首次发现，具有较高的研究价值。</w:t>
            </w:r>
            <w:r>
              <w:rPr>
                <w:szCs w:val="21"/>
              </w:rPr>
              <w:fldChar w:fldCharType="end"/>
            </w:r>
          </w:p>
        </w:tc>
      </w:tr>
      <w:tr w14:paraId="4B94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5C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745E8F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5F31A3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5E090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C3F4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F58D7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3FE7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95C3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A864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D7A7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风蚀、腐化情况较为严重，图案已模糊不清。</w:t>
            </w:r>
            <w:r>
              <w:rPr>
                <w:szCs w:val="21"/>
              </w:rPr>
              <w:fldChar w:fldCharType="end"/>
            </w:r>
          </w:p>
        </w:tc>
      </w:tr>
      <w:tr w14:paraId="4099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C96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789E0E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3B2458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7DE25D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BCD1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EBB5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未受到地震、水灾、火灾、雷电、生物破坏较、冰雹、泥石流、沙漠化等常见的自然因素影响，主要是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风灾和腐蚀较为严重。对岩画表面的图像造成了严重影响。</w:t>
            </w:r>
          </w:p>
          <w:p w14:paraId="68D6C9B6">
            <w:pPr>
              <w:ind w:left="-78" w:leftChars="-37" w:right="-107" w:rightChars="-51"/>
              <w:jc w:val="left"/>
            </w:pPr>
          </w:p>
        </w:tc>
      </w:tr>
      <w:tr w14:paraId="6A97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E410A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8FF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52A0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未受到战争动乱、盗掘盗窃、违规发掘修缮和年久失修等因素的影响，主要受到其他人为因素的影响，如行人的乱涂乱画和题字。</w:t>
            </w:r>
          </w:p>
          <w:p w14:paraId="0CA8F477">
            <w:pPr>
              <w:ind w:left="-78" w:leftChars="-37" w:right="-107" w:rightChars="-51"/>
              <w:jc w:val="left"/>
            </w:pPr>
          </w:p>
        </w:tc>
      </w:tr>
      <w:tr w14:paraId="117D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0F8F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9146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3BC8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主要为长期自然状态下风化、腐蚀，致使壁画模糊不清。交通不便，保护修复整理极为困难。</w:t>
            </w:r>
            <w:r>
              <w:rPr>
                <w:szCs w:val="21"/>
              </w:rPr>
              <w:fldChar w:fldCharType="end"/>
            </w:r>
          </w:p>
        </w:tc>
      </w:tr>
    </w:tbl>
    <w:p w14:paraId="0360B286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41BF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D07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498724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7E38C1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10E69B6F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E499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545914F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1F3EBFA1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57F9CDB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20A4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沙坪乡在县城东南部，海拔543-1165米之间，年均气温18℃。乡境地势北高南低，中部平缓为低山槽坝，南部斜坡，岩溶发良，气候温热，草场面宽。壁画具体位置位于一片悬崖绝壁之上，为喀斯特地形中的断块地形。</w:t>
            </w:r>
            <w:r>
              <w:rPr>
                <w:szCs w:val="21"/>
              </w:rPr>
              <w:fldChar w:fldCharType="end"/>
            </w:r>
          </w:p>
        </w:tc>
      </w:tr>
      <w:tr w14:paraId="2317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19C6D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742C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627439CC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4DF27356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0AEDCAA1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8052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rFonts w:hint="eastAsia"/>
                <w:lang w:val="zh-CN" w:bidi="zh-CN"/>
              </w:rPr>
              <w:t>贞丰大红岩岩画</w:t>
            </w:r>
            <w:r>
              <w:rPr>
                <w:lang w:val="zh-CN" w:bidi="zh-CN"/>
              </w:rPr>
              <w:t>所在地汉、布依、苗、白等民族群众杂居，少数民族占总人口的89.61%。各民族村民均以农业耕种为主要生产方式，经果林种植业也较为普遍。主产水稻、玉米、小麦。经济作物有甘蔗、油桐、水果等。无公路通至壁画所在地，交通较为闭塞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68A6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961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30219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05D14B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5DE1BC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61F6AC24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3032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建议加强保护。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1E65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4B8B5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CFC54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数据准确，采集信息基本能反映文物点现状，填写规范。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7166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DF6E0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51A40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748F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2BF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16A0DB37">
            <w:pPr>
              <w:jc w:val="center"/>
              <w:rPr>
                <w:b/>
              </w:rPr>
            </w:pPr>
          </w:p>
          <w:p w14:paraId="692DC668">
            <w:pPr>
              <w:jc w:val="center"/>
              <w:rPr>
                <w:b/>
              </w:rPr>
            </w:pPr>
          </w:p>
          <w:p w14:paraId="2426E468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1949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该普查点主要供相关专家研究和当地村民欣赏。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19380A65"/>
    <w:p w14:paraId="6A8AA4CB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2"/>
        <w:gridCol w:w="1466"/>
        <w:gridCol w:w="1359"/>
        <w:gridCol w:w="1955"/>
        <w:gridCol w:w="1150"/>
      </w:tblGrid>
      <w:tr w14:paraId="7314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0E582F3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722552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5AEBC76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56C917F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294E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6E20D9E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77ED3A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19086A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55C5B2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780A00AF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7CF0C33C">
            <w:pPr>
              <w:spacing w:line="360" w:lineRule="auto"/>
              <w:jc w:val="center"/>
            </w:pPr>
          </w:p>
        </w:tc>
      </w:tr>
      <w:tr w14:paraId="66BD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42795BDD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522325-0042-GD001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68AB0F4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25°08'58.1"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479C507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105°51'19.5"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E4FBF7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574.6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6FB7A609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壁画东侧10米台地中心点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C566F5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2784A8F"/>
    <w:p w14:paraId="28633B6F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5D9C1846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75B1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288A4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0D7E3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40C31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571781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352B5B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471B89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530C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30F37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79C1C98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7C99C9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C440E60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5E98908B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11A4ED4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E24F583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707A07D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6CA109C1"/>
    <w:p w14:paraId="7FC65B3C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59ED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900" w:type="dxa"/>
            <w:vAlign w:val="center"/>
          </w:tcPr>
          <w:p w14:paraId="28FF1C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7CA3A690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4BACF4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45A6A1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20EBA3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1AE092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03A20F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706C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4E93684A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08C23AF1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71009950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7525DAF5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2527555A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40755D32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04F0C67D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088D32C9">
      <w:pPr>
        <w:spacing w:beforeLines="50"/>
        <w:rPr>
          <w:b/>
        </w:rPr>
      </w:pPr>
    </w:p>
    <w:p w14:paraId="796E959B"/>
    <w:p w14:paraId="3A617946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522325-0042-T001</w:t>
      </w:r>
      <w:r>
        <w:rPr>
          <w:b/>
        </w:rPr>
        <w:fldChar w:fldCharType="end"/>
      </w:r>
    </w:p>
    <w:p w14:paraId="64882307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53E5B77">
      <w:pPr>
        <w:jc w:val="center"/>
        <w:rPr>
          <w:rFonts w:ascii="黑体" w:eastAsia="黑体"/>
          <w:b/>
          <w:sz w:val="30"/>
          <w:szCs w:val="30"/>
        </w:rPr>
      </w:pPr>
    </w:p>
    <w:p w14:paraId="5BB735D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4165600"/>
            <wp:effectExtent l="0" t="0" r="10160" b="10160"/>
            <wp:wrapNone/>
            <wp:docPr id="494" name="图片 494" descr="94e3d92b-662c-4c67-b410-b1c28cdc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494" descr="94e3d92b-662c-4c67-b410-b1c28cdc24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165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BF808">
      <w:pPr>
        <w:jc w:val="center"/>
        <w:rPr>
          <w:rFonts w:ascii="黑体" w:eastAsia="黑体"/>
          <w:sz w:val="32"/>
          <w:szCs w:val="32"/>
        </w:rPr>
      </w:pPr>
    </w:p>
    <w:p w14:paraId="0194C639">
      <w:pPr>
        <w:jc w:val="center"/>
        <w:rPr>
          <w:rFonts w:ascii="黑体" w:eastAsia="黑体"/>
          <w:sz w:val="32"/>
          <w:szCs w:val="32"/>
        </w:rPr>
      </w:pPr>
    </w:p>
    <w:p w14:paraId="2D28C893">
      <w:pPr>
        <w:jc w:val="center"/>
        <w:rPr>
          <w:rFonts w:ascii="黑体" w:eastAsia="黑体"/>
          <w:sz w:val="32"/>
          <w:szCs w:val="32"/>
        </w:rPr>
      </w:pPr>
    </w:p>
    <w:p w14:paraId="42E5B994">
      <w:pPr>
        <w:jc w:val="center"/>
        <w:rPr>
          <w:rFonts w:ascii="黑体" w:eastAsia="黑体"/>
          <w:sz w:val="32"/>
          <w:szCs w:val="32"/>
        </w:rPr>
      </w:pPr>
    </w:p>
    <w:p w14:paraId="6E3E9402">
      <w:pPr>
        <w:jc w:val="center"/>
        <w:rPr>
          <w:rFonts w:ascii="黑体" w:eastAsia="黑体"/>
          <w:sz w:val="32"/>
          <w:szCs w:val="32"/>
        </w:rPr>
      </w:pPr>
    </w:p>
    <w:p w14:paraId="0ACD2F2B">
      <w:pPr>
        <w:jc w:val="center"/>
        <w:rPr>
          <w:rFonts w:ascii="黑体" w:eastAsia="黑体"/>
          <w:sz w:val="32"/>
          <w:szCs w:val="32"/>
        </w:rPr>
      </w:pPr>
    </w:p>
    <w:p w14:paraId="570C6257">
      <w:pPr>
        <w:jc w:val="center"/>
        <w:rPr>
          <w:rFonts w:ascii="黑体" w:eastAsia="黑体"/>
          <w:sz w:val="32"/>
          <w:szCs w:val="32"/>
        </w:rPr>
      </w:pPr>
    </w:p>
    <w:p w14:paraId="7A932741">
      <w:pPr>
        <w:jc w:val="center"/>
        <w:rPr>
          <w:rFonts w:ascii="黑体" w:eastAsia="黑体"/>
          <w:sz w:val="32"/>
          <w:szCs w:val="32"/>
        </w:rPr>
      </w:pPr>
    </w:p>
    <w:p w14:paraId="0F76C7FC">
      <w:pPr>
        <w:jc w:val="center"/>
        <w:rPr>
          <w:rFonts w:ascii="黑体" w:eastAsia="黑体"/>
          <w:sz w:val="32"/>
          <w:szCs w:val="32"/>
        </w:rPr>
      </w:pPr>
    </w:p>
    <w:p w14:paraId="2C0C580C">
      <w:pPr>
        <w:jc w:val="center"/>
        <w:rPr>
          <w:rFonts w:ascii="黑体" w:eastAsia="黑体"/>
          <w:sz w:val="32"/>
          <w:szCs w:val="32"/>
        </w:rPr>
      </w:pPr>
    </w:p>
    <w:p w14:paraId="4B397710">
      <w:pPr>
        <w:jc w:val="center"/>
        <w:rPr>
          <w:rFonts w:ascii="黑体" w:eastAsia="黑体"/>
          <w:sz w:val="32"/>
          <w:szCs w:val="32"/>
        </w:rPr>
      </w:pPr>
    </w:p>
    <w:p w14:paraId="76F4B74A">
      <w:pPr>
        <w:jc w:val="center"/>
        <w:rPr>
          <w:rFonts w:ascii="黑体" w:eastAsia="黑体"/>
          <w:sz w:val="32"/>
          <w:szCs w:val="32"/>
        </w:rPr>
      </w:pPr>
    </w:p>
    <w:p w14:paraId="4654217D">
      <w:pPr>
        <w:jc w:val="center"/>
        <w:rPr>
          <w:rFonts w:ascii="黑体" w:eastAsia="黑体"/>
          <w:sz w:val="32"/>
          <w:szCs w:val="32"/>
        </w:rPr>
      </w:pPr>
    </w:p>
    <w:p w14:paraId="1D729046">
      <w:pPr>
        <w:rPr>
          <w:rFonts w:ascii="黑体" w:eastAsia="黑体"/>
          <w:sz w:val="24"/>
        </w:rPr>
      </w:pPr>
    </w:p>
    <w:p w14:paraId="45D6A7D4">
      <w:pPr>
        <w:jc w:val="center"/>
        <w:rPr>
          <w:rFonts w:ascii="黑体" w:eastAsia="黑体"/>
          <w:sz w:val="24"/>
        </w:rPr>
      </w:pPr>
    </w:p>
    <w:p w14:paraId="3A7E5BE0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909"/>
        <w:gridCol w:w="1104"/>
        <w:gridCol w:w="2920"/>
      </w:tblGrid>
      <w:tr w14:paraId="463C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DC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F36E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val="en-US" w:eastAsia="zh-CN"/>
              </w:rPr>
              <w:t>贞丰大红岩岩画</w:t>
            </w:r>
            <w:r>
              <w:rPr>
                <w:szCs w:val="21"/>
              </w:rPr>
              <w:t>地理位置示意图</w:t>
            </w:r>
            <w:r>
              <w:rPr>
                <w:szCs w:val="21"/>
              </w:rPr>
              <w:fldChar w:fldCharType="end"/>
            </w:r>
          </w:p>
        </w:tc>
      </w:tr>
      <w:tr w14:paraId="6FD9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7E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4CCD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T001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2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4938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6F90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DE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E9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邹沁园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4C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B6F3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.06.20</w:t>
            </w:r>
            <w:r>
              <w:fldChar w:fldCharType="end"/>
            </w:r>
          </w:p>
        </w:tc>
      </w:tr>
    </w:tbl>
    <w:p w14:paraId="21AABBEB"/>
    <w:p w14:paraId="0142BD31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7A941DBD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028F8C8">
      <w:pPr>
        <w:jc w:val="center"/>
        <w:rPr>
          <w:rFonts w:ascii="黑体" w:eastAsia="黑体"/>
          <w:b/>
          <w:sz w:val="30"/>
          <w:szCs w:val="30"/>
        </w:rPr>
      </w:pPr>
    </w:p>
    <w:p w14:paraId="6F3329F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95" name="图片 75" descr="a9d9bf48-4662-445e-b90e-2760c9a26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75" descr="a9d9bf48-4662-445e-b90e-2760c9a26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A813E">
      <w:pPr>
        <w:jc w:val="center"/>
        <w:rPr>
          <w:sz w:val="30"/>
        </w:rPr>
      </w:pPr>
    </w:p>
    <w:p w14:paraId="44D78C63">
      <w:pPr>
        <w:jc w:val="center"/>
        <w:rPr>
          <w:sz w:val="30"/>
        </w:rPr>
      </w:pPr>
    </w:p>
    <w:p w14:paraId="4D43EC35">
      <w:pPr>
        <w:jc w:val="center"/>
        <w:rPr>
          <w:sz w:val="30"/>
        </w:rPr>
      </w:pPr>
    </w:p>
    <w:p w14:paraId="723AA12F">
      <w:pPr>
        <w:jc w:val="center"/>
        <w:rPr>
          <w:sz w:val="30"/>
        </w:rPr>
      </w:pPr>
    </w:p>
    <w:p w14:paraId="2E7855E2">
      <w:pPr>
        <w:jc w:val="center"/>
        <w:rPr>
          <w:sz w:val="30"/>
        </w:rPr>
      </w:pPr>
    </w:p>
    <w:p w14:paraId="37189EF6">
      <w:pPr>
        <w:jc w:val="center"/>
        <w:rPr>
          <w:sz w:val="30"/>
        </w:rPr>
      </w:pPr>
    </w:p>
    <w:p w14:paraId="309AF118">
      <w:pPr>
        <w:jc w:val="center"/>
        <w:rPr>
          <w:sz w:val="30"/>
        </w:rPr>
      </w:pPr>
    </w:p>
    <w:p w14:paraId="6FE2C62A">
      <w:pPr>
        <w:jc w:val="center"/>
        <w:rPr>
          <w:sz w:val="30"/>
        </w:rPr>
      </w:pPr>
    </w:p>
    <w:p w14:paraId="6A363FEF">
      <w:pPr>
        <w:jc w:val="center"/>
        <w:rPr>
          <w:sz w:val="30"/>
        </w:rPr>
      </w:pPr>
    </w:p>
    <w:p w14:paraId="4A84E44A">
      <w:pPr>
        <w:jc w:val="center"/>
        <w:rPr>
          <w:sz w:val="30"/>
        </w:rPr>
      </w:pPr>
    </w:p>
    <w:p w14:paraId="75BFE55F">
      <w:pPr>
        <w:jc w:val="center"/>
        <w:rPr>
          <w:sz w:val="30"/>
        </w:rPr>
      </w:pPr>
    </w:p>
    <w:p w14:paraId="06DCEEB2">
      <w:pPr>
        <w:rPr>
          <w:sz w:val="30"/>
        </w:rPr>
      </w:pPr>
    </w:p>
    <w:p w14:paraId="68935BDB">
      <w:pPr>
        <w:rPr>
          <w:sz w:val="30"/>
        </w:rPr>
      </w:pPr>
    </w:p>
    <w:p w14:paraId="1591A16A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5722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4D706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625A9823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贞丰大红岩岩画</w:t>
            </w:r>
            <w:r>
              <w:rPr>
                <w:szCs w:val="21"/>
              </w:rPr>
              <w:t>--远景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2EC5E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2854EF17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BE373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6F91873C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>无</w:t>
            </w:r>
            <w:r>
              <w:fldChar w:fldCharType="end"/>
            </w:r>
          </w:p>
        </w:tc>
      </w:tr>
      <w:tr w14:paraId="2121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7DB9BE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12CB060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347D01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7183DD4B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.06.16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CA2AF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22A48BEE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由西向东</w:t>
            </w:r>
            <w:r>
              <w:fldChar w:fldCharType="end"/>
            </w:r>
          </w:p>
        </w:tc>
      </w:tr>
      <w:tr w14:paraId="0637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9338E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3A7DFB0B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2CA206B6"/>
    <w:p w14:paraId="19C86FC5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3627875D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6EA14D7">
      <w:pPr>
        <w:jc w:val="center"/>
        <w:rPr>
          <w:rFonts w:ascii="黑体" w:eastAsia="黑体"/>
          <w:b/>
          <w:sz w:val="30"/>
          <w:szCs w:val="30"/>
        </w:rPr>
      </w:pPr>
    </w:p>
    <w:p w14:paraId="685FA04A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96" name="图片 76" descr="a939b71a-af42-4b28-ba2f-a66ab2224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图片 76" descr="a939b71a-af42-4b28-ba2f-a66ab22247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7B903">
      <w:pPr>
        <w:jc w:val="center"/>
        <w:rPr>
          <w:sz w:val="30"/>
        </w:rPr>
      </w:pPr>
    </w:p>
    <w:p w14:paraId="3DA9BFCA">
      <w:pPr>
        <w:jc w:val="center"/>
        <w:rPr>
          <w:sz w:val="30"/>
        </w:rPr>
      </w:pPr>
    </w:p>
    <w:p w14:paraId="03ABFEA6">
      <w:pPr>
        <w:jc w:val="center"/>
        <w:rPr>
          <w:sz w:val="30"/>
        </w:rPr>
      </w:pPr>
    </w:p>
    <w:p w14:paraId="0C10419D">
      <w:pPr>
        <w:jc w:val="center"/>
        <w:rPr>
          <w:sz w:val="30"/>
        </w:rPr>
      </w:pPr>
    </w:p>
    <w:p w14:paraId="316489D4">
      <w:pPr>
        <w:jc w:val="center"/>
        <w:rPr>
          <w:sz w:val="30"/>
        </w:rPr>
      </w:pPr>
    </w:p>
    <w:p w14:paraId="3C3D63D9">
      <w:pPr>
        <w:jc w:val="center"/>
        <w:rPr>
          <w:sz w:val="30"/>
        </w:rPr>
      </w:pPr>
    </w:p>
    <w:p w14:paraId="6FD23620">
      <w:pPr>
        <w:jc w:val="center"/>
        <w:rPr>
          <w:sz w:val="30"/>
        </w:rPr>
      </w:pPr>
    </w:p>
    <w:p w14:paraId="29674C96">
      <w:pPr>
        <w:jc w:val="center"/>
        <w:rPr>
          <w:sz w:val="30"/>
        </w:rPr>
      </w:pPr>
    </w:p>
    <w:p w14:paraId="6657E647">
      <w:pPr>
        <w:jc w:val="center"/>
        <w:rPr>
          <w:sz w:val="30"/>
        </w:rPr>
      </w:pPr>
    </w:p>
    <w:p w14:paraId="0F96FC7F">
      <w:pPr>
        <w:jc w:val="center"/>
        <w:rPr>
          <w:sz w:val="30"/>
        </w:rPr>
      </w:pPr>
    </w:p>
    <w:p w14:paraId="4E63E191">
      <w:pPr>
        <w:jc w:val="center"/>
        <w:rPr>
          <w:sz w:val="30"/>
        </w:rPr>
      </w:pPr>
    </w:p>
    <w:p w14:paraId="627AA240">
      <w:pPr>
        <w:rPr>
          <w:sz w:val="30"/>
        </w:rPr>
      </w:pPr>
    </w:p>
    <w:p w14:paraId="49F5665D">
      <w:pPr>
        <w:rPr>
          <w:sz w:val="30"/>
        </w:rPr>
      </w:pPr>
    </w:p>
    <w:p w14:paraId="62F15706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5216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51CB75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55ADDE6E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贞丰大红岩岩画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43A6B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1EC7DF9A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B540E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35575E01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>无</w:t>
            </w:r>
            <w:r>
              <w:fldChar w:fldCharType="end"/>
            </w:r>
          </w:p>
        </w:tc>
      </w:tr>
      <w:tr w14:paraId="79C7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453A7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0FEAF1F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38A25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649354CA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.06.16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526F58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58072C7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东北向西南</w:t>
            </w:r>
            <w:r>
              <w:fldChar w:fldCharType="end"/>
            </w:r>
          </w:p>
        </w:tc>
      </w:tr>
      <w:tr w14:paraId="1ACC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0B9183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63486714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237757A4"/>
    <w:p w14:paraId="3DFF9C0F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Z003</w:t>
      </w:r>
      <w:r>
        <w:rPr>
          <w:b/>
        </w:rPr>
        <w:fldChar w:fldCharType="end"/>
      </w:r>
    </w:p>
    <w:p w14:paraId="4B587D05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EDEF438">
      <w:pPr>
        <w:jc w:val="center"/>
        <w:rPr>
          <w:rFonts w:ascii="黑体" w:eastAsia="黑体"/>
          <w:b/>
          <w:sz w:val="30"/>
          <w:szCs w:val="30"/>
        </w:rPr>
      </w:pPr>
    </w:p>
    <w:p w14:paraId="4EED5E6F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97" name="图片 77" descr="eb1167e1-4562-4aa9-8b0e-3a8490818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图片 77" descr="eb1167e1-4562-4aa9-8b0e-3a84908186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05AFD8">
      <w:pPr>
        <w:jc w:val="center"/>
        <w:rPr>
          <w:sz w:val="30"/>
        </w:rPr>
      </w:pPr>
    </w:p>
    <w:p w14:paraId="41FBB6F0">
      <w:pPr>
        <w:jc w:val="center"/>
        <w:rPr>
          <w:sz w:val="30"/>
        </w:rPr>
      </w:pPr>
    </w:p>
    <w:p w14:paraId="71E530FA">
      <w:pPr>
        <w:jc w:val="center"/>
        <w:rPr>
          <w:sz w:val="30"/>
        </w:rPr>
      </w:pPr>
    </w:p>
    <w:p w14:paraId="11CBBC35">
      <w:pPr>
        <w:jc w:val="center"/>
        <w:rPr>
          <w:sz w:val="30"/>
        </w:rPr>
      </w:pPr>
    </w:p>
    <w:p w14:paraId="223D348D">
      <w:pPr>
        <w:jc w:val="center"/>
        <w:rPr>
          <w:sz w:val="30"/>
        </w:rPr>
      </w:pPr>
    </w:p>
    <w:p w14:paraId="46DC4CEA">
      <w:pPr>
        <w:jc w:val="center"/>
        <w:rPr>
          <w:sz w:val="30"/>
        </w:rPr>
      </w:pPr>
    </w:p>
    <w:p w14:paraId="4C4E669B">
      <w:pPr>
        <w:jc w:val="center"/>
        <w:rPr>
          <w:sz w:val="30"/>
        </w:rPr>
      </w:pPr>
    </w:p>
    <w:p w14:paraId="740653D3">
      <w:pPr>
        <w:jc w:val="center"/>
        <w:rPr>
          <w:sz w:val="30"/>
        </w:rPr>
      </w:pPr>
    </w:p>
    <w:p w14:paraId="465F7664">
      <w:pPr>
        <w:jc w:val="center"/>
        <w:rPr>
          <w:sz w:val="30"/>
        </w:rPr>
      </w:pPr>
    </w:p>
    <w:p w14:paraId="7920C2B4">
      <w:pPr>
        <w:jc w:val="center"/>
        <w:rPr>
          <w:sz w:val="30"/>
        </w:rPr>
      </w:pPr>
    </w:p>
    <w:p w14:paraId="41E94E5F">
      <w:pPr>
        <w:jc w:val="center"/>
        <w:rPr>
          <w:sz w:val="30"/>
        </w:rPr>
      </w:pPr>
    </w:p>
    <w:p w14:paraId="736965D7">
      <w:pPr>
        <w:rPr>
          <w:sz w:val="30"/>
        </w:rPr>
      </w:pPr>
    </w:p>
    <w:p w14:paraId="06D51E27">
      <w:pPr>
        <w:rPr>
          <w:sz w:val="30"/>
        </w:rPr>
      </w:pPr>
    </w:p>
    <w:p w14:paraId="18F7CDD2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6F8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60FB50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30D79901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贞丰大红岩岩画</w:t>
            </w:r>
            <w:r>
              <w:rPr>
                <w:szCs w:val="21"/>
              </w:rPr>
              <w:t>--猪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45DA0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36CAE61E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A781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21F0D679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>无</w:t>
            </w:r>
            <w:r>
              <w:fldChar w:fldCharType="end"/>
            </w:r>
          </w:p>
        </w:tc>
      </w:tr>
      <w:tr w14:paraId="2F2B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5AC97B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7FA0535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4CE8FE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4526DA4F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.06.16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E063B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A287434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由西向东</w:t>
            </w:r>
            <w:r>
              <w:fldChar w:fldCharType="end"/>
            </w:r>
          </w:p>
        </w:tc>
      </w:tr>
      <w:tr w14:paraId="1628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62BF96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404F85F5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05975A0E"/>
    <w:p w14:paraId="21219C71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Z004</w:t>
      </w:r>
      <w:r>
        <w:rPr>
          <w:b/>
        </w:rPr>
        <w:fldChar w:fldCharType="end"/>
      </w:r>
    </w:p>
    <w:p w14:paraId="69876130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0729855">
      <w:pPr>
        <w:jc w:val="center"/>
        <w:rPr>
          <w:rFonts w:ascii="黑体" w:eastAsia="黑体"/>
          <w:b/>
          <w:sz w:val="30"/>
          <w:szCs w:val="30"/>
        </w:rPr>
      </w:pPr>
    </w:p>
    <w:p w14:paraId="5BB5877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98" name="图片 78" descr="c8bc0978-d8fd-4d23-901e-e65d05d9e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图片 78" descr="c8bc0978-d8fd-4d23-901e-e65d05d9ea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BEBA81">
      <w:pPr>
        <w:jc w:val="center"/>
        <w:rPr>
          <w:sz w:val="30"/>
        </w:rPr>
      </w:pPr>
    </w:p>
    <w:p w14:paraId="735A4543">
      <w:pPr>
        <w:jc w:val="center"/>
        <w:rPr>
          <w:sz w:val="30"/>
        </w:rPr>
      </w:pPr>
    </w:p>
    <w:p w14:paraId="0D257952">
      <w:pPr>
        <w:jc w:val="center"/>
        <w:rPr>
          <w:sz w:val="30"/>
        </w:rPr>
      </w:pPr>
    </w:p>
    <w:p w14:paraId="0299F092">
      <w:pPr>
        <w:jc w:val="center"/>
        <w:rPr>
          <w:sz w:val="30"/>
        </w:rPr>
      </w:pPr>
    </w:p>
    <w:p w14:paraId="66E24764">
      <w:pPr>
        <w:jc w:val="center"/>
        <w:rPr>
          <w:sz w:val="30"/>
        </w:rPr>
      </w:pPr>
    </w:p>
    <w:p w14:paraId="7A1E873E">
      <w:pPr>
        <w:jc w:val="center"/>
        <w:rPr>
          <w:sz w:val="30"/>
        </w:rPr>
      </w:pPr>
    </w:p>
    <w:p w14:paraId="2CFABAD8">
      <w:pPr>
        <w:jc w:val="center"/>
        <w:rPr>
          <w:sz w:val="30"/>
        </w:rPr>
      </w:pPr>
    </w:p>
    <w:p w14:paraId="6F4CDC60">
      <w:pPr>
        <w:jc w:val="center"/>
        <w:rPr>
          <w:sz w:val="30"/>
        </w:rPr>
      </w:pPr>
    </w:p>
    <w:p w14:paraId="56941AA5">
      <w:pPr>
        <w:jc w:val="center"/>
        <w:rPr>
          <w:sz w:val="30"/>
        </w:rPr>
      </w:pPr>
    </w:p>
    <w:p w14:paraId="4619B5A4">
      <w:pPr>
        <w:jc w:val="center"/>
        <w:rPr>
          <w:sz w:val="30"/>
        </w:rPr>
      </w:pPr>
    </w:p>
    <w:p w14:paraId="1019887B">
      <w:pPr>
        <w:jc w:val="center"/>
        <w:rPr>
          <w:sz w:val="30"/>
        </w:rPr>
      </w:pPr>
    </w:p>
    <w:p w14:paraId="6FE0C063">
      <w:pPr>
        <w:rPr>
          <w:sz w:val="30"/>
        </w:rPr>
      </w:pPr>
    </w:p>
    <w:p w14:paraId="28F60A57">
      <w:pPr>
        <w:rPr>
          <w:sz w:val="30"/>
        </w:rPr>
      </w:pPr>
    </w:p>
    <w:p w14:paraId="2CCF0C49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7F8B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223710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570FCFE0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贞丰大红岩岩画</w:t>
            </w:r>
            <w:r>
              <w:rPr>
                <w:szCs w:val="21"/>
              </w:rPr>
              <w:t>--手印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40E48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3E61302B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Z004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6BE7D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C5C31F2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>无</w:t>
            </w:r>
            <w:r>
              <w:fldChar w:fldCharType="end"/>
            </w:r>
          </w:p>
        </w:tc>
      </w:tr>
      <w:tr w14:paraId="743A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18C667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1DC676D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21FE0C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4CE5E151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.06.16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4C3BDC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548F359C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由西向东</w:t>
            </w:r>
            <w:r>
              <w:fldChar w:fldCharType="end"/>
            </w:r>
          </w:p>
        </w:tc>
      </w:tr>
      <w:tr w14:paraId="3494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6597F4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70E18FB4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56BFA45D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183171BE"/>
    <w:rsid w:val="1BE21ECD"/>
    <w:rsid w:val="1C286DBE"/>
    <w:rsid w:val="1DDC550B"/>
    <w:rsid w:val="2DA873F6"/>
    <w:rsid w:val="3A6E6DEA"/>
    <w:rsid w:val="3FC26926"/>
    <w:rsid w:val="48BC1D38"/>
    <w:rsid w:val="49F57666"/>
    <w:rsid w:val="5AAC6F50"/>
    <w:rsid w:val="67F31C3B"/>
    <w:rsid w:val="6CA67251"/>
    <w:rsid w:val="718438CB"/>
    <w:rsid w:val="759365F4"/>
    <w:rsid w:val="77777A8E"/>
    <w:rsid w:val="7DD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2024-12-03T10:38:58Z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07037C5A8CF04608850730171319C103_13</vt:lpwstr>
  </property>
</Properties>
</file>