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847DC">
      <w:pPr>
        <w:spacing w:line="360" w:lineRule="auto"/>
        <w:rPr>
          <w:b/>
          <w:sz w:val="28"/>
          <w:szCs w:val="28"/>
        </w:rPr>
      </w:pPr>
      <w:r>
        <w:rPr>
          <w:rFonts w:hint="eastAsia"/>
          <w:b/>
          <w:sz w:val="28"/>
          <w:szCs w:val="28"/>
        </w:rPr>
        <w:t>编号：</w:t>
      </w:r>
      <w:r>
        <w:rPr>
          <w:rFonts w:hint="eastAsia"/>
          <w:b/>
          <w:sz w:val="28"/>
          <w:szCs w:val="28"/>
          <w:lang w:val="en-US" w:eastAsia="zh-CN"/>
        </w:rPr>
        <w:t>002</w:t>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0F98AFB1">
      <w:pPr>
        <w:rPr>
          <w:rFonts w:ascii="华文仿宋" w:hAnsi="华文仿宋" w:eastAsia="华文仿宋"/>
          <w:sz w:val="30"/>
          <w:szCs w:val="30"/>
        </w:rPr>
      </w:pPr>
    </w:p>
    <w:p w14:paraId="2DDD99BC">
      <w:pPr>
        <w:jc w:val="center"/>
        <w:rPr>
          <w:rFonts w:ascii="华文仿宋" w:hAnsi="华文仿宋" w:eastAsia="华文仿宋"/>
          <w:sz w:val="30"/>
          <w:szCs w:val="30"/>
        </w:rPr>
      </w:pPr>
    </w:p>
    <w:p w14:paraId="167ABEC7">
      <w:pPr>
        <w:jc w:val="center"/>
        <w:outlineLvl w:val="9"/>
        <w:rPr>
          <w:rFonts w:hint="default" w:ascii="黑体" w:eastAsia="黑体"/>
          <w:b/>
          <w:bCs/>
          <w:sz w:val="44"/>
          <w:szCs w:val="44"/>
          <w:lang w:val="en-US" w:eastAsia="zh-CN"/>
        </w:rPr>
      </w:pPr>
      <w:bookmarkStart w:id="0" w:name="_Toc165683713"/>
      <w:bookmarkStart w:id="1" w:name="_Toc153605818"/>
      <w:bookmarkStart w:id="2" w:name="_Toc170531222"/>
      <w:r>
        <w:rPr>
          <w:rFonts w:hint="eastAsia" w:ascii="黑体" w:eastAsia="黑体"/>
          <w:b/>
          <w:bCs/>
          <w:sz w:val="44"/>
          <w:szCs w:val="44"/>
          <w:lang w:val="en-US" w:eastAsia="zh-CN"/>
        </w:rPr>
        <w:t>贵州岩画文化遗产调查资料登记表（洒雨）</w:t>
      </w:r>
    </w:p>
    <w:bookmarkEnd w:id="0"/>
    <w:bookmarkEnd w:id="1"/>
    <w:bookmarkEnd w:id="2"/>
    <w:p w14:paraId="3D56C950">
      <w:pPr>
        <w:jc w:val="center"/>
        <w:rPr>
          <w:rFonts w:ascii="华文仿宋" w:hAnsi="华文仿宋" w:eastAsia="华文仿宋"/>
          <w:sz w:val="30"/>
          <w:szCs w:val="30"/>
        </w:rPr>
      </w:pPr>
    </w:p>
    <w:p w14:paraId="77D6F03F">
      <w:pPr>
        <w:jc w:val="center"/>
        <w:rPr>
          <w:rFonts w:ascii="黑体" w:hAnsi="华文仿宋" w:eastAsia="黑体"/>
          <w:b/>
          <w:sz w:val="44"/>
          <w:szCs w:val="30"/>
        </w:rPr>
      </w:pPr>
    </w:p>
    <w:p w14:paraId="41BF7F5E">
      <w:pPr>
        <w:jc w:val="center"/>
        <w:rPr>
          <w:rFonts w:ascii="黑体" w:hAnsi="华文仿宋" w:eastAsia="黑体"/>
          <w:b/>
          <w:sz w:val="44"/>
          <w:szCs w:val="30"/>
        </w:rPr>
      </w:pPr>
    </w:p>
    <w:p w14:paraId="7197185D">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0A837541">
        <w:tblPrEx>
          <w:tblCellMar>
            <w:top w:w="0" w:type="dxa"/>
            <w:left w:w="108" w:type="dxa"/>
            <w:bottom w:w="0" w:type="dxa"/>
            <w:right w:w="108" w:type="dxa"/>
          </w:tblCellMar>
        </w:tblPrEx>
        <w:trPr>
          <w:trHeight w:val="417" w:hRule="atLeast"/>
          <w:jc w:val="center"/>
        </w:trPr>
        <w:tc>
          <w:tcPr>
            <w:tcW w:w="1914" w:type="dxa"/>
          </w:tcPr>
          <w:p w14:paraId="67536975">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743992E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洒雨岩画                     </w:t>
            </w:r>
            <w:r>
              <w:rPr>
                <w:rFonts w:ascii="宋体" w:hAnsi="宋体"/>
                <w:sz w:val="28"/>
                <w:szCs w:val="28"/>
                <w:u w:val="single"/>
              </w:rPr>
              <w:fldChar w:fldCharType="end"/>
            </w:r>
          </w:p>
        </w:tc>
      </w:tr>
      <w:tr w14:paraId="1F2A906F">
        <w:tblPrEx>
          <w:tblCellMar>
            <w:top w:w="0" w:type="dxa"/>
            <w:left w:w="108" w:type="dxa"/>
            <w:bottom w:w="0" w:type="dxa"/>
            <w:right w:w="108" w:type="dxa"/>
          </w:tblCellMar>
        </w:tblPrEx>
        <w:trPr>
          <w:trHeight w:val="417" w:hRule="atLeast"/>
          <w:jc w:val="center"/>
        </w:trPr>
        <w:tc>
          <w:tcPr>
            <w:tcW w:w="2942" w:type="dxa"/>
            <w:gridSpan w:val="2"/>
          </w:tcPr>
          <w:p w14:paraId="5F54CCAF">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1CA4A0F0">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7820B086">
        <w:tblPrEx>
          <w:tblCellMar>
            <w:top w:w="0" w:type="dxa"/>
            <w:left w:w="108" w:type="dxa"/>
            <w:bottom w:w="0" w:type="dxa"/>
            <w:right w:w="108" w:type="dxa"/>
          </w:tblCellMar>
        </w:tblPrEx>
        <w:trPr>
          <w:trHeight w:val="417" w:hRule="atLeast"/>
          <w:jc w:val="center"/>
        </w:trPr>
        <w:tc>
          <w:tcPr>
            <w:tcW w:w="2942" w:type="dxa"/>
            <w:gridSpan w:val="2"/>
          </w:tcPr>
          <w:p w14:paraId="6FD5DD86">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0DEB1DA5">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黔西南布依族苗族自治州              </w:t>
            </w:r>
            <w:r>
              <w:rPr>
                <w:rFonts w:ascii="宋体" w:hAnsi="宋体"/>
                <w:sz w:val="28"/>
                <w:szCs w:val="28"/>
                <w:u w:val="single"/>
              </w:rPr>
              <w:fldChar w:fldCharType="end"/>
            </w:r>
          </w:p>
        </w:tc>
      </w:tr>
      <w:tr w14:paraId="665B1F73">
        <w:tblPrEx>
          <w:tblCellMar>
            <w:top w:w="0" w:type="dxa"/>
            <w:left w:w="108" w:type="dxa"/>
            <w:bottom w:w="0" w:type="dxa"/>
            <w:right w:w="108" w:type="dxa"/>
          </w:tblCellMar>
        </w:tblPrEx>
        <w:trPr>
          <w:trHeight w:val="417" w:hRule="atLeast"/>
          <w:jc w:val="center"/>
        </w:trPr>
        <w:tc>
          <w:tcPr>
            <w:tcW w:w="2942" w:type="dxa"/>
            <w:gridSpan w:val="2"/>
          </w:tcPr>
          <w:p w14:paraId="2E9BE08E">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5957DA7C">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安龙县                  </w:t>
            </w:r>
            <w:r>
              <w:rPr>
                <w:rFonts w:ascii="宋体" w:hAnsi="宋体"/>
                <w:sz w:val="28"/>
                <w:szCs w:val="28"/>
                <w:u w:val="single"/>
              </w:rPr>
              <w:fldChar w:fldCharType="end"/>
            </w:r>
          </w:p>
        </w:tc>
      </w:tr>
      <w:tr w14:paraId="730DF753">
        <w:tblPrEx>
          <w:tblCellMar>
            <w:top w:w="0" w:type="dxa"/>
            <w:left w:w="108" w:type="dxa"/>
            <w:bottom w:w="0" w:type="dxa"/>
            <w:right w:w="108" w:type="dxa"/>
          </w:tblCellMar>
        </w:tblPrEx>
        <w:trPr>
          <w:trHeight w:val="636" w:hRule="atLeast"/>
          <w:jc w:val="center"/>
        </w:trPr>
        <w:tc>
          <w:tcPr>
            <w:tcW w:w="1914" w:type="dxa"/>
            <w:vAlign w:val="center"/>
          </w:tcPr>
          <w:p w14:paraId="4D90AEA2">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0C86C49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36B3812B">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79719203">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165E8209">
        <w:tblPrEx>
          <w:tblCellMar>
            <w:top w:w="0" w:type="dxa"/>
            <w:left w:w="108" w:type="dxa"/>
            <w:bottom w:w="0" w:type="dxa"/>
            <w:right w:w="108" w:type="dxa"/>
          </w:tblCellMar>
        </w:tblPrEx>
        <w:trPr>
          <w:trHeight w:val="568" w:hRule="atLeast"/>
          <w:jc w:val="center"/>
        </w:trPr>
        <w:tc>
          <w:tcPr>
            <w:tcW w:w="1914" w:type="dxa"/>
            <w:vAlign w:val="center"/>
          </w:tcPr>
          <w:p w14:paraId="0A5DE02D">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78AADD1C">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1749FCE7">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2EFBE70C">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7D2FCB3A">
        <w:tblPrEx>
          <w:tblCellMar>
            <w:top w:w="0" w:type="dxa"/>
            <w:left w:w="108" w:type="dxa"/>
            <w:bottom w:w="0" w:type="dxa"/>
            <w:right w:w="108" w:type="dxa"/>
          </w:tblCellMar>
        </w:tblPrEx>
        <w:trPr>
          <w:trHeight w:val="669" w:hRule="atLeast"/>
          <w:jc w:val="center"/>
        </w:trPr>
        <w:tc>
          <w:tcPr>
            <w:tcW w:w="1914" w:type="dxa"/>
            <w:vAlign w:val="center"/>
          </w:tcPr>
          <w:p w14:paraId="236A11A6">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0EE5D4DC">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5F5AFFF1">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467F3057">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662904BC">
      <w:pPr>
        <w:tabs>
          <w:tab w:val="center" w:pos="4393"/>
          <w:tab w:val="left" w:pos="6945"/>
        </w:tabs>
        <w:ind w:firstLine="562" w:firstLineChars="200"/>
        <w:rPr>
          <w:rFonts w:ascii="黑体" w:eastAsia="黑体"/>
          <w:b/>
          <w:sz w:val="28"/>
          <w:szCs w:val="28"/>
        </w:rPr>
      </w:pPr>
    </w:p>
    <w:p w14:paraId="5B9F9010">
      <w:pPr>
        <w:tabs>
          <w:tab w:val="center" w:pos="4393"/>
          <w:tab w:val="left" w:pos="6945"/>
        </w:tabs>
        <w:ind w:firstLine="562" w:firstLineChars="200"/>
        <w:rPr>
          <w:rFonts w:ascii="黑体" w:eastAsia="黑体"/>
          <w:b/>
          <w:sz w:val="28"/>
          <w:szCs w:val="28"/>
        </w:rPr>
      </w:pPr>
    </w:p>
    <w:p w14:paraId="65E468CC">
      <w:pPr>
        <w:spacing w:beforeLines="50"/>
        <w:jc w:val="center"/>
        <w:outlineLvl w:val="9"/>
        <w:rPr>
          <w:rFonts w:hint="default" w:ascii="黑体" w:eastAsia="黑体"/>
          <w:b/>
          <w:sz w:val="30"/>
          <w:szCs w:val="30"/>
          <w:lang w:val="en-US" w:eastAsia="zh-CN"/>
        </w:rPr>
      </w:pPr>
      <w:r>
        <w:rPr>
          <w:rFonts w:hint="eastAsia" w:ascii="黑体" w:eastAsia="黑体"/>
          <w:b/>
          <w:sz w:val="30"/>
          <w:szCs w:val="30"/>
          <w:lang w:val="en-US" w:eastAsia="zh-CN"/>
        </w:rPr>
        <w:t>贵州岩画文化遗产资料集成及数据库建设课题组  制</w:t>
      </w:r>
    </w:p>
    <w:p w14:paraId="15C2A561">
      <w:pPr>
        <w:spacing w:beforeLines="50"/>
        <w:jc w:val="center"/>
        <w:rPr>
          <w:rFonts w:ascii="黑体" w:eastAsia="黑体"/>
          <w:b/>
          <w:sz w:val="30"/>
          <w:szCs w:val="30"/>
        </w:rPr>
      </w:pPr>
    </w:p>
    <w:p w14:paraId="05157BBC">
      <w:pPr>
        <w:pageBreakBefore/>
        <w:spacing w:line="240" w:lineRule="atLeast"/>
        <w:jc w:val="center"/>
        <w:outlineLvl w:val="9"/>
        <w:rPr>
          <w:rFonts w:ascii="黑体" w:eastAsia="黑体"/>
          <w:b/>
          <w:sz w:val="30"/>
          <w:szCs w:val="30"/>
        </w:rPr>
      </w:pPr>
      <w:r>
        <w:rPr>
          <w:rFonts w:hint="eastAsia" w:ascii="黑体" w:eastAsia="黑体"/>
          <w:b/>
          <w:sz w:val="30"/>
          <w:szCs w:val="30"/>
          <w:lang w:val="en-US" w:eastAsia="zh-CN"/>
        </w:rPr>
        <w:t>贵州岩画文化遗产调查资料登记表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4D387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64" w:type="dxa"/>
            <w:vAlign w:val="center"/>
          </w:tcPr>
          <w:p w14:paraId="498C001D">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3E0BC65B">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洒雨岩画                     </w:t>
            </w:r>
            <w:r>
              <w:rPr>
                <w:szCs w:val="21"/>
              </w:rPr>
              <w:fldChar w:fldCharType="end"/>
            </w:r>
          </w:p>
        </w:tc>
        <w:tc>
          <w:tcPr>
            <w:tcW w:w="884" w:type="dxa"/>
            <w:vAlign w:val="center"/>
          </w:tcPr>
          <w:p w14:paraId="5C147B0C">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03783572">
            <w:pPr>
              <w:snapToGrid w:val="0"/>
              <w:spacing w:line="240" w:lineRule="atLeast"/>
              <w:rPr>
                <w:szCs w:val="21"/>
              </w:rPr>
            </w:pPr>
          </w:p>
        </w:tc>
      </w:tr>
      <w:tr w14:paraId="02024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5D00BC85">
            <w:pPr>
              <w:snapToGrid w:val="0"/>
              <w:spacing w:line="240" w:lineRule="atLeast"/>
              <w:ind w:right="-107" w:rightChars="-51"/>
              <w:jc w:val="center"/>
              <w:rPr>
                <w:b/>
                <w:szCs w:val="21"/>
              </w:rPr>
            </w:pPr>
            <w:r>
              <w:rPr>
                <w:rFonts w:hint="eastAsia"/>
                <w:b/>
                <w:szCs w:val="21"/>
              </w:rPr>
              <w:t>地址及</w:t>
            </w:r>
          </w:p>
          <w:p w14:paraId="6A5E2217">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207A4408">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贵州省黔西南布依族苗族自治州安龙县洒雨镇垄堡村垄上组北面浪营山</w:t>
            </w:r>
            <w:r>
              <w:rPr>
                <w:szCs w:val="21"/>
              </w:rPr>
              <w:fldChar w:fldCharType="end"/>
            </w:r>
          </w:p>
        </w:tc>
      </w:tr>
      <w:tr w14:paraId="347BE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223C418D">
            <w:pPr>
              <w:snapToGrid w:val="0"/>
              <w:ind w:right="-107" w:rightChars="-51"/>
              <w:jc w:val="center"/>
              <w:rPr>
                <w:b/>
                <w:szCs w:val="21"/>
              </w:rPr>
            </w:pPr>
            <w:r>
              <w:rPr>
                <w:rFonts w:hint="eastAsia"/>
                <w:b/>
                <w:szCs w:val="21"/>
              </w:rPr>
              <w:t>GPS 坐标</w:t>
            </w:r>
          </w:p>
        </w:tc>
        <w:tc>
          <w:tcPr>
            <w:tcW w:w="3835" w:type="dxa"/>
            <w:gridSpan w:val="5"/>
            <w:vAlign w:val="center"/>
          </w:tcPr>
          <w:p w14:paraId="5D7EB71D">
            <w:pPr>
              <w:snapToGrid w:val="0"/>
              <w:jc w:val="center"/>
              <w:rPr>
                <w:b/>
                <w:szCs w:val="21"/>
              </w:rPr>
            </w:pPr>
            <w:r>
              <w:rPr>
                <w:rFonts w:hint="eastAsia"/>
                <w:b/>
                <w:szCs w:val="21"/>
              </w:rPr>
              <w:t>北纬</w:t>
            </w:r>
          </w:p>
        </w:tc>
        <w:tc>
          <w:tcPr>
            <w:tcW w:w="3555" w:type="dxa"/>
            <w:gridSpan w:val="5"/>
            <w:vAlign w:val="center"/>
          </w:tcPr>
          <w:p w14:paraId="71C4395C">
            <w:pPr>
              <w:snapToGrid w:val="0"/>
              <w:jc w:val="center"/>
              <w:rPr>
                <w:b/>
                <w:szCs w:val="21"/>
              </w:rPr>
            </w:pPr>
            <w:r>
              <w:rPr>
                <w:rFonts w:hint="eastAsia"/>
                <w:b/>
                <w:szCs w:val="21"/>
              </w:rPr>
              <w:t>东经</w:t>
            </w:r>
          </w:p>
        </w:tc>
        <w:tc>
          <w:tcPr>
            <w:tcW w:w="1860" w:type="dxa"/>
            <w:vAlign w:val="center"/>
          </w:tcPr>
          <w:p w14:paraId="32D571C0">
            <w:pPr>
              <w:snapToGrid w:val="0"/>
              <w:jc w:val="center"/>
              <w:rPr>
                <w:b/>
                <w:szCs w:val="21"/>
              </w:rPr>
            </w:pPr>
            <w:r>
              <w:rPr>
                <w:rFonts w:hint="eastAsia"/>
                <w:b/>
                <w:szCs w:val="21"/>
              </w:rPr>
              <w:t>海拔高程</w:t>
            </w:r>
          </w:p>
        </w:tc>
      </w:tr>
      <w:tr w14:paraId="66824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7DE2112A">
            <w:pPr>
              <w:snapToGrid w:val="0"/>
              <w:ind w:right="-107" w:rightChars="-51"/>
              <w:jc w:val="center"/>
              <w:rPr>
                <w:b/>
                <w:szCs w:val="21"/>
              </w:rPr>
            </w:pPr>
          </w:p>
        </w:tc>
        <w:tc>
          <w:tcPr>
            <w:tcW w:w="3835" w:type="dxa"/>
            <w:gridSpan w:val="5"/>
            <w:vAlign w:val="center"/>
          </w:tcPr>
          <w:p w14:paraId="7ADD2C2D">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25°13'07.9"</w:t>
            </w:r>
            <w:r>
              <w:rPr>
                <w:b/>
                <w:szCs w:val="21"/>
                <w:lang w:bidi="zh-CN"/>
              </w:rPr>
              <w:fldChar w:fldCharType="end"/>
            </w:r>
          </w:p>
        </w:tc>
        <w:tc>
          <w:tcPr>
            <w:tcW w:w="3555" w:type="dxa"/>
            <w:gridSpan w:val="5"/>
            <w:vAlign w:val="center"/>
          </w:tcPr>
          <w:p w14:paraId="4AF45599">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105°17'17.6"</w:t>
            </w:r>
            <w:r>
              <w:rPr>
                <w:b/>
                <w:szCs w:val="21"/>
                <w:lang w:bidi="zh-CN"/>
              </w:rPr>
              <w:fldChar w:fldCharType="end"/>
            </w:r>
          </w:p>
        </w:tc>
        <w:tc>
          <w:tcPr>
            <w:tcW w:w="1860" w:type="dxa"/>
            <w:vAlign w:val="center"/>
          </w:tcPr>
          <w:p w14:paraId="35E8ADCD">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1482.80</w:t>
            </w:r>
            <w:r>
              <w:rPr>
                <w:b/>
                <w:szCs w:val="21"/>
              </w:rPr>
              <w:fldChar w:fldCharType="end"/>
            </w:r>
            <w:r>
              <w:rPr>
                <w:rFonts w:hint="eastAsia"/>
                <w:szCs w:val="21"/>
              </w:rPr>
              <w:t>m</w:t>
            </w:r>
          </w:p>
        </w:tc>
      </w:tr>
      <w:tr w14:paraId="7937D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27A467E3">
            <w:pPr>
              <w:snapToGrid w:val="0"/>
              <w:ind w:right="-107" w:rightChars="-51"/>
              <w:jc w:val="center"/>
              <w:rPr>
                <w:b/>
                <w:szCs w:val="21"/>
                <w:highlight w:val="yellow"/>
              </w:rPr>
            </w:pPr>
          </w:p>
        </w:tc>
        <w:tc>
          <w:tcPr>
            <w:tcW w:w="1181" w:type="dxa"/>
            <w:gridSpan w:val="3"/>
            <w:vAlign w:val="center"/>
          </w:tcPr>
          <w:p w14:paraId="7FF1F0D0">
            <w:pPr>
              <w:snapToGrid w:val="0"/>
              <w:jc w:val="center"/>
              <w:rPr>
                <w:b/>
                <w:szCs w:val="21"/>
              </w:rPr>
            </w:pPr>
            <w:r>
              <w:rPr>
                <w:rFonts w:hint="eastAsia"/>
                <w:b/>
                <w:szCs w:val="21"/>
              </w:rPr>
              <w:t>测点说明</w:t>
            </w:r>
          </w:p>
        </w:tc>
        <w:tc>
          <w:tcPr>
            <w:tcW w:w="8069" w:type="dxa"/>
            <w:gridSpan w:val="8"/>
            <w:vAlign w:val="center"/>
          </w:tcPr>
          <w:p w14:paraId="2C02946F">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岩画中轴线东侧1米处，测点为坡地。</w:t>
            </w:r>
            <w:r>
              <w:rPr>
                <w:szCs w:val="21"/>
              </w:rPr>
              <w:fldChar w:fldCharType="end"/>
            </w:r>
          </w:p>
        </w:tc>
      </w:tr>
      <w:tr w14:paraId="5A667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7CAE233A">
            <w:pPr>
              <w:snapToGrid w:val="0"/>
              <w:ind w:right="-107" w:rightChars="-51"/>
              <w:jc w:val="center"/>
              <w:rPr>
                <w:b/>
                <w:szCs w:val="21"/>
              </w:rPr>
            </w:pPr>
            <w:r>
              <w:rPr>
                <w:rFonts w:hint="eastAsia"/>
                <w:b/>
                <w:szCs w:val="21"/>
              </w:rPr>
              <w:t>类</w:t>
            </w:r>
          </w:p>
          <w:p w14:paraId="40D00714">
            <w:pPr>
              <w:snapToGrid w:val="0"/>
              <w:ind w:right="-107" w:rightChars="-51"/>
              <w:jc w:val="center"/>
              <w:rPr>
                <w:b/>
                <w:szCs w:val="21"/>
              </w:rPr>
            </w:pPr>
          </w:p>
          <w:p w14:paraId="7CAE748C">
            <w:pPr>
              <w:snapToGrid w:val="0"/>
              <w:ind w:right="-107" w:rightChars="-51"/>
              <w:jc w:val="center"/>
              <w:rPr>
                <w:b/>
                <w:szCs w:val="21"/>
              </w:rPr>
            </w:pPr>
          </w:p>
          <w:p w14:paraId="7C5F6663">
            <w:pPr>
              <w:snapToGrid w:val="0"/>
              <w:ind w:right="-107" w:rightChars="-51"/>
              <w:jc w:val="center"/>
              <w:rPr>
                <w:b/>
                <w:szCs w:val="21"/>
              </w:rPr>
            </w:pPr>
          </w:p>
          <w:p w14:paraId="413DC149">
            <w:pPr>
              <w:snapToGrid w:val="0"/>
              <w:ind w:right="-107" w:rightChars="-51"/>
              <w:jc w:val="center"/>
              <w:rPr>
                <w:b/>
                <w:szCs w:val="21"/>
              </w:rPr>
            </w:pPr>
          </w:p>
          <w:p w14:paraId="46DF1E8E">
            <w:pPr>
              <w:snapToGrid w:val="0"/>
              <w:ind w:right="-107" w:rightChars="-51"/>
              <w:jc w:val="center"/>
              <w:rPr>
                <w:b/>
                <w:szCs w:val="21"/>
              </w:rPr>
            </w:pPr>
          </w:p>
          <w:p w14:paraId="555CFB36">
            <w:pPr>
              <w:snapToGrid w:val="0"/>
              <w:ind w:right="-107" w:rightChars="-51"/>
              <w:jc w:val="center"/>
              <w:rPr>
                <w:b/>
                <w:szCs w:val="21"/>
              </w:rPr>
            </w:pPr>
            <w:r>
              <w:rPr>
                <w:rFonts w:hint="eastAsia"/>
                <w:b/>
                <w:szCs w:val="21"/>
              </w:rPr>
              <w:t>别</w:t>
            </w:r>
          </w:p>
        </w:tc>
        <w:tc>
          <w:tcPr>
            <w:tcW w:w="1129" w:type="dxa"/>
            <w:gridSpan w:val="2"/>
            <w:vAlign w:val="center"/>
          </w:tcPr>
          <w:p w14:paraId="46370405">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〇</w:t>
            </w:r>
            <w:r>
              <w:rPr>
                <w:rFonts w:ascii="宋体" w:hAnsi="宋体"/>
              </w:rPr>
              <w:fldChar w:fldCharType="end"/>
            </w:r>
          </w:p>
          <w:p w14:paraId="2B2CA916">
            <w:pPr>
              <w:snapToGrid w:val="0"/>
              <w:ind w:right="-107" w:rightChars="-51"/>
              <w:jc w:val="center"/>
              <w:rPr>
                <w:szCs w:val="21"/>
              </w:rPr>
            </w:pPr>
            <w:r>
              <w:rPr>
                <w:rFonts w:hint="eastAsia"/>
                <w:szCs w:val="21"/>
              </w:rPr>
              <w:t>古遗址</w:t>
            </w:r>
          </w:p>
        </w:tc>
        <w:tc>
          <w:tcPr>
            <w:tcW w:w="8121" w:type="dxa"/>
            <w:gridSpan w:val="9"/>
            <w:vAlign w:val="center"/>
          </w:tcPr>
          <w:p w14:paraId="2178B618">
            <w:pPr>
              <w:ind w:left="-78" w:leftChars="-37" w:right="-107" w:rightChars="-51"/>
              <w:jc w:val="left"/>
              <w:rPr>
                <w:szCs w:val="21"/>
              </w:rPr>
            </w:pPr>
            <w:r>
              <w:rPr>
                <w:rFonts w:hint="eastAsia" w:ascii="宋体" w:hAnsi="宋体"/>
                <w:lang w:val="en-US" w:eastAsia="zh-CN"/>
              </w:rPr>
              <w:t>不属于传统的古遗址范围，但是与周围环境相结合，形成了独特的岩画遗址。</w:t>
            </w:r>
          </w:p>
        </w:tc>
      </w:tr>
      <w:tr w14:paraId="6532A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6D333775">
            <w:pPr>
              <w:snapToGrid w:val="0"/>
              <w:ind w:right="-107" w:rightChars="-51"/>
              <w:jc w:val="center"/>
              <w:rPr>
                <w:b/>
                <w:szCs w:val="21"/>
              </w:rPr>
            </w:pPr>
          </w:p>
        </w:tc>
        <w:tc>
          <w:tcPr>
            <w:tcW w:w="1129" w:type="dxa"/>
            <w:gridSpan w:val="2"/>
            <w:vAlign w:val="center"/>
          </w:tcPr>
          <w:p w14:paraId="455ACE9C">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148DF9DF">
            <w:pPr>
              <w:snapToGrid w:val="0"/>
              <w:ind w:left="-78" w:leftChars="-37" w:right="-107" w:rightChars="-51"/>
              <w:jc w:val="center"/>
              <w:rPr>
                <w:szCs w:val="21"/>
              </w:rPr>
            </w:pPr>
            <w:r>
              <w:rPr>
                <w:rFonts w:hint="eastAsia"/>
                <w:szCs w:val="21"/>
              </w:rPr>
              <w:t>古墓葬</w:t>
            </w:r>
          </w:p>
        </w:tc>
        <w:tc>
          <w:tcPr>
            <w:tcW w:w="8121" w:type="dxa"/>
            <w:gridSpan w:val="9"/>
            <w:vAlign w:val="center"/>
          </w:tcPr>
          <w:p w14:paraId="28FC784B">
            <w:pPr>
              <w:ind w:left="-78" w:leftChars="-37" w:right="-107" w:rightChars="-51"/>
              <w:jc w:val="left"/>
              <w:rPr>
                <w:szCs w:val="21"/>
              </w:rPr>
            </w:pPr>
            <w:r>
              <w:rPr>
                <w:rFonts w:hint="eastAsia" w:ascii="宋体" w:hAnsi="宋体"/>
                <w:lang w:val="en-US" w:eastAsia="zh-CN"/>
              </w:rPr>
              <w:t>不属于古墓葬的范围，但是在附近有出现墓葬。</w:t>
            </w:r>
          </w:p>
        </w:tc>
      </w:tr>
      <w:tr w14:paraId="4864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47210368">
            <w:pPr>
              <w:snapToGrid w:val="0"/>
              <w:ind w:right="-107" w:rightChars="-51"/>
              <w:jc w:val="center"/>
              <w:rPr>
                <w:b/>
                <w:szCs w:val="21"/>
              </w:rPr>
            </w:pPr>
          </w:p>
        </w:tc>
        <w:tc>
          <w:tcPr>
            <w:tcW w:w="1129" w:type="dxa"/>
            <w:gridSpan w:val="2"/>
            <w:vAlign w:val="center"/>
          </w:tcPr>
          <w:p w14:paraId="0AD63161">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04BCC00C">
            <w:pPr>
              <w:snapToGrid w:val="0"/>
              <w:ind w:left="-78" w:leftChars="-37" w:right="-107" w:rightChars="-51"/>
              <w:jc w:val="center"/>
              <w:rPr>
                <w:szCs w:val="21"/>
              </w:rPr>
            </w:pPr>
            <w:r>
              <w:rPr>
                <w:rFonts w:hint="eastAsia"/>
                <w:szCs w:val="21"/>
              </w:rPr>
              <w:t>古建筑</w:t>
            </w:r>
          </w:p>
        </w:tc>
        <w:tc>
          <w:tcPr>
            <w:tcW w:w="8121" w:type="dxa"/>
            <w:gridSpan w:val="9"/>
            <w:vAlign w:val="center"/>
          </w:tcPr>
          <w:p w14:paraId="4B246167">
            <w:pPr>
              <w:ind w:left="-78" w:leftChars="-37" w:right="-107" w:rightChars="-51"/>
              <w:jc w:val="left"/>
              <w:rPr>
                <w:szCs w:val="21"/>
                <w:u w:val="single"/>
              </w:rPr>
            </w:pPr>
            <w:r>
              <w:rPr>
                <w:rFonts w:hint="eastAsia" w:ascii="宋体" w:hAnsi="宋体"/>
                <w:lang w:val="en-US" w:eastAsia="zh-CN"/>
              </w:rPr>
              <w:t>不属于古建筑的范围</w:t>
            </w:r>
          </w:p>
        </w:tc>
      </w:tr>
      <w:tr w14:paraId="4001D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6A2A8FC7">
            <w:pPr>
              <w:snapToGrid w:val="0"/>
              <w:ind w:right="-107" w:rightChars="-51"/>
              <w:jc w:val="center"/>
              <w:rPr>
                <w:b/>
                <w:szCs w:val="21"/>
              </w:rPr>
            </w:pPr>
          </w:p>
        </w:tc>
        <w:tc>
          <w:tcPr>
            <w:tcW w:w="1129" w:type="dxa"/>
            <w:gridSpan w:val="2"/>
            <w:vAlign w:val="center"/>
          </w:tcPr>
          <w:p w14:paraId="1DD7D186">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w:t>
            </w:r>
            <w:r>
              <w:rPr>
                <w:rFonts w:ascii="宋体" w:hAnsi="宋体"/>
              </w:rPr>
              <w:fldChar w:fldCharType="end"/>
            </w:r>
          </w:p>
          <w:p w14:paraId="56E710A5">
            <w:pPr>
              <w:snapToGrid w:val="0"/>
              <w:ind w:left="-78" w:leftChars="-37" w:right="-107" w:rightChars="-51"/>
              <w:jc w:val="center"/>
              <w:rPr>
                <w:szCs w:val="21"/>
              </w:rPr>
            </w:pPr>
            <w:r>
              <w:rPr>
                <w:rFonts w:hint="eastAsia"/>
                <w:szCs w:val="21"/>
              </w:rPr>
              <w:t>石窟寺</w:t>
            </w:r>
          </w:p>
          <w:p w14:paraId="6C84BA51">
            <w:pPr>
              <w:snapToGrid w:val="0"/>
              <w:ind w:left="-78" w:leftChars="-37" w:right="-107" w:rightChars="-51"/>
              <w:jc w:val="center"/>
              <w:rPr>
                <w:szCs w:val="21"/>
              </w:rPr>
            </w:pPr>
            <w:r>
              <w:rPr>
                <w:rFonts w:hint="eastAsia"/>
                <w:szCs w:val="21"/>
              </w:rPr>
              <w:t>及石刻</w:t>
            </w:r>
          </w:p>
        </w:tc>
        <w:tc>
          <w:tcPr>
            <w:tcW w:w="8121" w:type="dxa"/>
            <w:gridSpan w:val="9"/>
            <w:vAlign w:val="center"/>
          </w:tcPr>
          <w:p w14:paraId="796A1D5F">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basicpropertycategory0401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石窟寺   </w:t>
            </w:r>
            <w:r>
              <w:rPr>
                <w:rFonts w:ascii="宋体" w:hAnsi="宋体"/>
              </w:rPr>
              <w:fldChar w:fldCharType="begin"/>
            </w:r>
            <w:r>
              <w:rPr>
                <w:rFonts w:ascii="宋体" w:hAnsi="宋体"/>
              </w:rPr>
              <w:instrText xml:space="preserve"> MERGEFIELD basicpropertycategory0402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摩崖石刻   </w:t>
            </w:r>
            <w:r>
              <w:rPr>
                <w:rFonts w:ascii="宋体" w:hAnsi="宋体"/>
              </w:rPr>
              <w:fldChar w:fldCharType="begin"/>
            </w:r>
            <w:r>
              <w:rPr>
                <w:rFonts w:ascii="宋体" w:hAnsi="宋体"/>
              </w:rPr>
              <w:instrText xml:space="preserve"> MERGEFIELD basicpropertycategory0403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碑刻  </w:t>
            </w:r>
            <w:r>
              <w:rPr>
                <w:rFonts w:ascii="宋体" w:hAnsi="宋体"/>
              </w:rPr>
              <w:fldChar w:fldCharType="begin"/>
            </w:r>
            <w:r>
              <w:rPr>
                <w:rFonts w:ascii="宋体" w:hAnsi="宋体"/>
              </w:rPr>
              <w:instrText xml:space="preserve"> MERGEFIELD basicpropertycategory0404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石雕   </w:t>
            </w:r>
            <w:r>
              <w:rPr>
                <w:rFonts w:ascii="宋体" w:hAnsi="宋体"/>
              </w:rPr>
              <w:fldChar w:fldCharType="begin"/>
            </w:r>
            <w:r>
              <w:rPr>
                <w:rFonts w:ascii="宋体" w:hAnsi="宋体"/>
              </w:rPr>
              <w:instrText xml:space="preserve"> MERGEFIELD basicpropertycategory0405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岩画   </w:t>
            </w:r>
            <w:r>
              <w:rPr>
                <w:rFonts w:ascii="宋体" w:hAnsi="宋体"/>
              </w:rPr>
              <w:fldChar w:fldCharType="begin"/>
            </w:r>
            <w:r>
              <w:rPr>
                <w:rFonts w:ascii="宋体" w:hAnsi="宋体"/>
              </w:rPr>
              <w:instrText xml:space="preserve"> MERGEFIELD basicpropertycategory0406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其他石刻</w:t>
            </w:r>
          </w:p>
        </w:tc>
      </w:tr>
      <w:tr w14:paraId="79253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4" w:type="dxa"/>
            <w:vMerge w:val="continue"/>
            <w:vAlign w:val="center"/>
          </w:tcPr>
          <w:p w14:paraId="49C44EC2">
            <w:pPr>
              <w:snapToGrid w:val="0"/>
              <w:ind w:right="-107" w:rightChars="-51"/>
              <w:jc w:val="center"/>
              <w:rPr>
                <w:b/>
                <w:szCs w:val="21"/>
              </w:rPr>
            </w:pPr>
          </w:p>
        </w:tc>
        <w:tc>
          <w:tcPr>
            <w:tcW w:w="1129" w:type="dxa"/>
            <w:gridSpan w:val="2"/>
            <w:vAlign w:val="center"/>
          </w:tcPr>
          <w:p w14:paraId="749AD2AC">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7AC6BE26">
            <w:pPr>
              <w:snapToGrid w:val="0"/>
              <w:ind w:left="-78" w:leftChars="-37" w:right="-107" w:rightChars="-51"/>
              <w:jc w:val="center"/>
              <w:rPr>
                <w:szCs w:val="21"/>
              </w:rPr>
            </w:pPr>
            <w:r>
              <w:rPr>
                <w:rFonts w:hint="eastAsia"/>
                <w:szCs w:val="21"/>
              </w:rPr>
              <w:t>近现代</w:t>
            </w:r>
          </w:p>
          <w:p w14:paraId="3636DBC6">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357A8704">
            <w:pPr>
              <w:ind w:left="-78" w:leftChars="-37" w:right="-107" w:rightChars="-51"/>
              <w:jc w:val="left"/>
              <w:rPr>
                <w:szCs w:val="21"/>
              </w:rPr>
            </w:pPr>
            <w:r>
              <w:rPr>
                <w:rFonts w:hint="eastAsia" w:ascii="宋体" w:hAnsi="宋体"/>
                <w:lang w:val="en-US" w:eastAsia="zh-CN"/>
              </w:rPr>
              <w:t>不属于近现代重要史迹，但周边有一些近现代遗迹，与岩画没有关联。</w:t>
            </w:r>
          </w:p>
        </w:tc>
      </w:tr>
      <w:tr w14:paraId="20C46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35F44C59">
            <w:pPr>
              <w:snapToGrid w:val="0"/>
              <w:ind w:left="-78" w:leftChars="-37" w:right="-107" w:rightChars="-51"/>
              <w:jc w:val="center"/>
              <w:rPr>
                <w:b/>
                <w:szCs w:val="21"/>
              </w:rPr>
            </w:pPr>
          </w:p>
        </w:tc>
        <w:tc>
          <w:tcPr>
            <w:tcW w:w="1129" w:type="dxa"/>
            <w:gridSpan w:val="2"/>
            <w:vAlign w:val="center"/>
          </w:tcPr>
          <w:p w14:paraId="4CC623EB">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41ACA3E1">
            <w:pPr>
              <w:ind w:left="-78" w:leftChars="-37" w:right="-107" w:rightChars="-51"/>
              <w:jc w:val="center"/>
              <w:rPr>
                <w:szCs w:val="21"/>
              </w:rPr>
            </w:pPr>
            <w:r>
              <w:rPr>
                <w:rFonts w:hint="eastAsia"/>
                <w:szCs w:val="21"/>
              </w:rPr>
              <w:t>其他</w:t>
            </w:r>
          </w:p>
        </w:tc>
        <w:tc>
          <w:tcPr>
            <w:tcW w:w="8121" w:type="dxa"/>
            <w:gridSpan w:val="9"/>
            <w:vAlign w:val="center"/>
          </w:tcPr>
          <w:p w14:paraId="5CE09667">
            <w:pPr>
              <w:snapToGrid w:val="0"/>
              <w:rPr>
                <w:szCs w:val="21"/>
              </w:rPr>
            </w:pPr>
          </w:p>
        </w:tc>
      </w:tr>
      <w:tr w14:paraId="06178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6823836E">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0E100EF3">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待定</w:t>
            </w:r>
            <w:r>
              <w:rPr>
                <w:szCs w:val="21"/>
              </w:rPr>
              <w:fldChar w:fldCharType="end"/>
            </w:r>
          </w:p>
        </w:tc>
      </w:tr>
      <w:tr w14:paraId="49A7AD85">
        <w:tblPrEx>
          <w:tblCellMar>
            <w:top w:w="0" w:type="dxa"/>
            <w:left w:w="108" w:type="dxa"/>
            <w:bottom w:w="0" w:type="dxa"/>
            <w:right w:w="108" w:type="dxa"/>
          </w:tblCellMar>
        </w:tblPrEx>
        <w:trPr>
          <w:trHeight w:val="369" w:hRule="atLeast"/>
        </w:trPr>
        <w:tc>
          <w:tcPr>
            <w:tcW w:w="1064" w:type="dxa"/>
            <w:vAlign w:val="center"/>
          </w:tcPr>
          <w:p w14:paraId="615BB872">
            <w:pPr>
              <w:snapToGrid w:val="0"/>
              <w:ind w:right="-107" w:rightChars="-51"/>
              <w:jc w:val="center"/>
              <w:rPr>
                <w:b/>
                <w:szCs w:val="21"/>
              </w:rPr>
            </w:pPr>
            <w:r>
              <w:rPr>
                <w:rFonts w:hint="eastAsia"/>
                <w:b/>
                <w:szCs w:val="21"/>
              </w:rPr>
              <w:t>统计年代</w:t>
            </w:r>
          </w:p>
        </w:tc>
        <w:tc>
          <w:tcPr>
            <w:tcW w:w="9250" w:type="dxa"/>
            <w:gridSpan w:val="11"/>
            <w:vAlign w:val="center"/>
          </w:tcPr>
          <w:p w14:paraId="4B7F35A6">
            <w:pPr>
              <w:ind w:left="-78" w:leftChars="-37" w:right="-107" w:rightChars="-51"/>
              <w:jc w:val="left"/>
              <w:rPr>
                <w:rFonts w:hint="eastAsia" w:eastAsiaTheme="minorEastAsia"/>
                <w:szCs w:val="21"/>
                <w:lang w:val="en-US" w:eastAsia="zh-CN"/>
              </w:rPr>
            </w:pPr>
            <w:r>
              <w:rPr>
                <w:rFonts w:hint="eastAsia" w:ascii="宋体" w:hAnsi="宋体"/>
                <w:szCs w:val="21"/>
                <w:lang w:val="en-US" w:eastAsia="zh-CN"/>
              </w:rPr>
              <w:t>目前暂未得出该岩画的具体年代，有待考察。</w:t>
            </w:r>
          </w:p>
        </w:tc>
      </w:tr>
      <w:tr w14:paraId="2FBD3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335EB2C4">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45C0A979">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3</w:t>
            </w:r>
            <w:r>
              <w:rPr>
                <w:szCs w:val="21"/>
              </w:rPr>
              <w:fldChar w:fldCharType="end"/>
            </w:r>
          </w:p>
        </w:tc>
      </w:tr>
      <w:tr w14:paraId="1E15A8EA">
        <w:tblPrEx>
          <w:tblCellMar>
            <w:top w:w="0" w:type="dxa"/>
            <w:left w:w="108" w:type="dxa"/>
            <w:bottom w:w="0" w:type="dxa"/>
            <w:right w:w="108" w:type="dxa"/>
          </w:tblCellMar>
        </w:tblPrEx>
        <w:trPr>
          <w:trHeight w:val="438" w:hRule="atLeast"/>
        </w:trPr>
        <w:tc>
          <w:tcPr>
            <w:tcW w:w="1064" w:type="dxa"/>
            <w:vAlign w:val="center"/>
          </w:tcPr>
          <w:p w14:paraId="242EB3D2">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7BEC66DC">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35E0B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65C730CB">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67A1ADEF">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01DBD779">
            <w:pPr>
              <w:ind w:left="-78" w:leftChars="-37" w:right="-107" w:rightChars="-51"/>
              <w:jc w:val="left"/>
              <w:rPr>
                <w:rFonts w:ascii="宋体" w:hAnsi="宋体"/>
              </w:rPr>
            </w:pPr>
            <w:r>
              <w:rPr>
                <w:szCs w:val="21"/>
              </w:rPr>
              <w:t xml:space="preserve"> 垄上组村民</w:t>
            </w:r>
          </w:p>
        </w:tc>
        <w:tc>
          <w:tcPr>
            <w:tcW w:w="613" w:type="dxa"/>
            <w:vAlign w:val="center"/>
          </w:tcPr>
          <w:p w14:paraId="4122308E">
            <w:pPr>
              <w:ind w:left="-78" w:leftChars="-37" w:right="-107" w:rightChars="-51"/>
              <w:jc w:val="center"/>
              <w:rPr>
                <w:rFonts w:ascii="宋体" w:hAnsi="宋体"/>
              </w:rPr>
            </w:pPr>
            <w:r>
              <w:rPr>
                <w:rFonts w:hint="eastAsia"/>
                <w:b/>
                <w:szCs w:val="21"/>
              </w:rPr>
              <w:t>隶属</w:t>
            </w:r>
          </w:p>
        </w:tc>
        <w:tc>
          <w:tcPr>
            <w:tcW w:w="4035" w:type="dxa"/>
            <w:gridSpan w:val="4"/>
            <w:vAlign w:val="center"/>
          </w:tcPr>
          <w:p w14:paraId="0823CC4C">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垄堡村村委会</w:t>
            </w:r>
            <w:r>
              <w:rPr>
                <w:szCs w:val="21"/>
              </w:rPr>
              <w:fldChar w:fldCharType="end"/>
            </w:r>
          </w:p>
        </w:tc>
      </w:tr>
      <w:tr w14:paraId="52C12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236BF715">
            <w:pPr>
              <w:snapToGrid w:val="0"/>
              <w:ind w:left="-78" w:leftChars="-37" w:right="-107" w:rightChars="-51"/>
              <w:jc w:val="center"/>
              <w:rPr>
                <w:b/>
                <w:szCs w:val="21"/>
              </w:rPr>
            </w:pPr>
          </w:p>
        </w:tc>
        <w:tc>
          <w:tcPr>
            <w:tcW w:w="770" w:type="dxa"/>
            <w:vAlign w:val="center"/>
          </w:tcPr>
          <w:p w14:paraId="2F12563F">
            <w:pPr>
              <w:ind w:left="-78" w:leftChars="-37" w:right="-107" w:rightChars="-51"/>
              <w:jc w:val="center"/>
              <w:rPr>
                <w:rFonts w:ascii="宋体" w:hAnsi="宋体"/>
              </w:rPr>
            </w:pPr>
            <w:r>
              <w:rPr>
                <w:rFonts w:hint="eastAsia"/>
                <w:b/>
                <w:szCs w:val="21"/>
              </w:rPr>
              <w:t>用途</w:t>
            </w:r>
          </w:p>
        </w:tc>
        <w:tc>
          <w:tcPr>
            <w:tcW w:w="8480" w:type="dxa"/>
            <w:gridSpan w:val="10"/>
            <w:vAlign w:val="center"/>
          </w:tcPr>
          <w:p w14:paraId="20462E81">
            <w:pPr>
              <w:ind w:left="-78" w:leftChars="-37" w:right="-107" w:rightChars="-51"/>
              <w:jc w:val="left"/>
              <w:rPr>
                <w:rFonts w:ascii="宋体" w:hAnsi="宋体"/>
              </w:rPr>
            </w:pPr>
            <w:r>
              <w:rPr>
                <w:rFonts w:hint="eastAsia" w:ascii="宋体" w:hAnsi="宋体"/>
                <w:szCs w:val="21"/>
                <w:lang w:val="en-US" w:eastAsia="zh-CN"/>
              </w:rPr>
              <w:t>目前暂无人使用</w:t>
            </w:r>
            <w:r>
              <w:rPr>
                <w:rFonts w:hint="eastAsia" w:ascii="宋体" w:hAnsi="宋体"/>
                <w:szCs w:val="21"/>
              </w:rPr>
              <w:t xml:space="preserve"> </w:t>
            </w:r>
          </w:p>
        </w:tc>
      </w:tr>
      <w:tr w14:paraId="2B071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4A4885C1">
            <w:pPr>
              <w:snapToGrid w:val="0"/>
              <w:ind w:left="-78" w:leftChars="-37" w:right="-107" w:rightChars="-51"/>
              <w:jc w:val="center"/>
              <w:rPr>
                <w:b/>
                <w:szCs w:val="21"/>
              </w:rPr>
            </w:pPr>
            <w:r>
              <w:rPr>
                <w:rFonts w:hint="eastAsia"/>
                <w:b/>
                <w:szCs w:val="21"/>
              </w:rPr>
              <w:t>复查对象</w:t>
            </w:r>
          </w:p>
        </w:tc>
        <w:tc>
          <w:tcPr>
            <w:tcW w:w="770" w:type="dxa"/>
            <w:vAlign w:val="center"/>
          </w:tcPr>
          <w:p w14:paraId="02EF04C8">
            <w:pPr>
              <w:rPr>
                <w:rFonts w:ascii="宋体" w:hAnsi="宋体"/>
                <w:szCs w:val="21"/>
              </w:rPr>
            </w:pPr>
            <w:r>
              <w:rPr>
                <w:rFonts w:hint="eastAsia"/>
                <w:b/>
                <w:szCs w:val="21"/>
              </w:rPr>
              <w:t>级别</w:t>
            </w:r>
          </w:p>
        </w:tc>
        <w:tc>
          <w:tcPr>
            <w:tcW w:w="8480" w:type="dxa"/>
            <w:gridSpan w:val="10"/>
            <w:vAlign w:val="center"/>
          </w:tcPr>
          <w:p w14:paraId="2D4EE540">
            <w:pPr>
              <w:ind w:left="-78" w:leftChars="-37" w:right="-107" w:rightChars="-51"/>
              <w:jc w:val="left"/>
              <w:rPr>
                <w:rFonts w:ascii="宋体" w:hAnsi="宋体"/>
                <w:szCs w:val="21"/>
              </w:rPr>
            </w:pPr>
            <w:r>
              <w:rPr>
                <w:rFonts w:hint="eastAsia" w:ascii="宋体" w:hAnsi="宋体"/>
                <w:szCs w:val="21"/>
                <w:lang w:val="en-US" w:eastAsia="zh-CN"/>
              </w:rPr>
              <w:t>目前</w:t>
            </w:r>
            <w:r>
              <w:rPr>
                <w:rFonts w:hint="eastAsia" w:ascii="宋体" w:hAnsi="宋体"/>
                <w:szCs w:val="21"/>
              </w:rPr>
              <w:t>尚未核定为</w:t>
            </w:r>
            <w:r>
              <w:rPr>
                <w:rFonts w:hint="eastAsia" w:ascii="宋体" w:hAnsi="宋体"/>
                <w:szCs w:val="21"/>
                <w:lang w:val="en-US" w:eastAsia="zh-CN"/>
              </w:rPr>
              <w:t>文物</w:t>
            </w:r>
            <w:r>
              <w:rPr>
                <w:rFonts w:hint="eastAsia" w:ascii="宋体" w:hAnsi="宋体"/>
                <w:szCs w:val="21"/>
              </w:rPr>
              <w:t>保护单位</w:t>
            </w:r>
          </w:p>
        </w:tc>
      </w:tr>
    </w:tbl>
    <w:p w14:paraId="17910FDF"/>
    <w:p w14:paraId="2954BC99">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6A31C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370B30A5">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28894927">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3BBC02CA">
            <w:pPr>
              <w:widowControl/>
            </w:pPr>
            <w:r>
              <w:fldChar w:fldCharType="begin"/>
            </w:r>
            <w:r>
              <w:instrText xml:space="preserve"> MERGEFIELD basicpropertysinglerelicnumber </w:instrText>
            </w:r>
            <w:r>
              <w:fldChar w:fldCharType="separate"/>
            </w:r>
            <w:r>
              <w:t>2</w:t>
            </w:r>
            <w:r>
              <w:fldChar w:fldCharType="end"/>
            </w:r>
          </w:p>
        </w:tc>
      </w:tr>
      <w:tr w14:paraId="2F4D1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6A29688F">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55C4D325">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12CCD51E">
            <w:pPr>
              <w:widowControl/>
            </w:pPr>
            <w:r>
              <w:rPr>
                <w:rFonts w:hint="eastAsia"/>
              </w:rPr>
              <w:t xml:space="preserve">    </w:t>
            </w:r>
            <w:r>
              <w:fldChar w:fldCharType="begin"/>
            </w:r>
            <w:r>
              <w:instrText xml:space="preserve"> MERGEFIELD basicpropertysinglerelicdescription </w:instrText>
            </w:r>
            <w:r>
              <w:fldChar w:fldCharType="separate"/>
            </w:r>
            <w:r>
              <w:t>赋存岩画岩石2块。</w:t>
            </w:r>
            <w:r>
              <w:fldChar w:fldCharType="end"/>
            </w:r>
          </w:p>
        </w:tc>
      </w:tr>
      <w:tr w14:paraId="064F0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7AC1B88A">
            <w:pPr>
              <w:jc w:val="center"/>
              <w:rPr>
                <w:b/>
              </w:rPr>
            </w:pPr>
            <w:r>
              <w:rPr>
                <w:rFonts w:hint="eastAsia"/>
                <w:b/>
              </w:rPr>
              <w:t>简</w:t>
            </w:r>
          </w:p>
          <w:p w14:paraId="478ED8A1">
            <w:pPr>
              <w:jc w:val="center"/>
              <w:rPr>
                <w:b/>
              </w:rPr>
            </w:pPr>
          </w:p>
          <w:p w14:paraId="759E2393">
            <w:pPr>
              <w:jc w:val="center"/>
              <w:rPr>
                <w:b/>
              </w:rPr>
            </w:pPr>
          </w:p>
          <w:p w14:paraId="3E078794">
            <w:pPr>
              <w:jc w:val="center"/>
              <w:rPr>
                <w:b/>
              </w:rPr>
            </w:pPr>
          </w:p>
          <w:p w14:paraId="7D616564">
            <w:pPr>
              <w:jc w:val="center"/>
              <w:rPr>
                <w:b/>
              </w:rPr>
            </w:pPr>
          </w:p>
          <w:p w14:paraId="3A1D00BB">
            <w:pPr>
              <w:jc w:val="center"/>
              <w:rPr>
                <w:b/>
              </w:rPr>
            </w:pPr>
          </w:p>
          <w:p w14:paraId="5E950736">
            <w:pPr>
              <w:jc w:val="center"/>
              <w:rPr>
                <w:b/>
              </w:rPr>
            </w:pPr>
          </w:p>
          <w:p w14:paraId="5667187B">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71F0BD06">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洒雨岩画位于安龙县洒雨镇垄堡村垄上组北面浪营山顶上，岩石近于地面。岩画共两块，1号岩画东南至西北向1.5米，最宽处是1米；2号岩画东南至西北0.45米，最宽处0.80米。1号、2号相距1.70米。以硬器镌刻人、马、人骑马及鸟、虫、缠枝、圆圈等图案。东面山脚下为普万公路。对研究我县早期人类活动及文字艺术有重要意义。</w:t>
            </w:r>
            <w:r>
              <w:rPr>
                <w:szCs w:val="21"/>
              </w:rPr>
              <w:fldChar w:fldCharType="end"/>
            </w:r>
          </w:p>
        </w:tc>
      </w:tr>
      <w:tr w14:paraId="0AC939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07A23643">
            <w:pPr>
              <w:jc w:val="center"/>
              <w:rPr>
                <w:b/>
              </w:rPr>
            </w:pPr>
            <w:r>
              <w:rPr>
                <w:rFonts w:hint="eastAsia"/>
                <w:b/>
              </w:rPr>
              <w:t>保</w:t>
            </w:r>
          </w:p>
          <w:p w14:paraId="5AB29B53">
            <w:pPr>
              <w:jc w:val="center"/>
              <w:rPr>
                <w:b/>
              </w:rPr>
            </w:pPr>
            <w:r>
              <w:rPr>
                <w:rFonts w:hint="eastAsia"/>
                <w:b/>
              </w:rPr>
              <w:t>存</w:t>
            </w:r>
          </w:p>
          <w:p w14:paraId="24017E17">
            <w:pPr>
              <w:jc w:val="center"/>
              <w:rPr>
                <w:b/>
              </w:rPr>
            </w:pPr>
            <w:r>
              <w:rPr>
                <w:rFonts w:hint="eastAsia"/>
                <w:b/>
              </w:rPr>
              <w:t>状</w:t>
            </w:r>
          </w:p>
          <w:p w14:paraId="0488EA84">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2E9A43D4">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24A66472">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〇</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〇</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70173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5DEC10FA">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22CE1452">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6B215F74">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风化严重，有人为破坏的痕迹，周围植被茂密，被一片杉树林遮盖。</w:t>
            </w:r>
            <w:r>
              <w:rPr>
                <w:szCs w:val="21"/>
              </w:rPr>
              <w:fldChar w:fldCharType="end"/>
            </w:r>
          </w:p>
        </w:tc>
      </w:tr>
      <w:tr w14:paraId="740FE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6A838E16">
            <w:pPr>
              <w:jc w:val="center"/>
              <w:rPr>
                <w:b/>
              </w:rPr>
            </w:pPr>
            <w:r>
              <w:rPr>
                <w:rFonts w:hint="eastAsia"/>
                <w:b/>
              </w:rPr>
              <w:t>损</w:t>
            </w:r>
          </w:p>
          <w:p w14:paraId="16D93D3E">
            <w:pPr>
              <w:jc w:val="center"/>
              <w:rPr>
                <w:b/>
              </w:rPr>
            </w:pPr>
            <w:r>
              <w:rPr>
                <w:rFonts w:hint="eastAsia"/>
                <w:b/>
              </w:rPr>
              <w:t>毁</w:t>
            </w:r>
          </w:p>
          <w:p w14:paraId="3C92C4AD">
            <w:pPr>
              <w:jc w:val="center"/>
              <w:rPr>
                <w:b/>
              </w:rPr>
            </w:pPr>
            <w:r>
              <w:rPr>
                <w:rFonts w:hint="eastAsia"/>
                <w:b/>
              </w:rPr>
              <w:t>原</w:t>
            </w:r>
          </w:p>
          <w:p w14:paraId="3766A7F0">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65880934">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1EB8951D">
            <w:pPr>
              <w:ind w:left="-78" w:leftChars="-37" w:right="-107" w:rightChars="-51"/>
              <w:jc w:val="left"/>
              <w:rPr>
                <w:rFonts w:hint="eastAsia" w:ascii="宋体" w:hAnsi="宋体"/>
              </w:rPr>
            </w:pPr>
            <w:r>
              <w:rPr>
                <w:rFonts w:hint="eastAsia" w:ascii="宋体" w:hAnsi="宋体"/>
                <w:lang w:val="en-US" w:eastAsia="zh-CN"/>
              </w:rPr>
              <w:t>未受到地震、水灾、火灾、</w:t>
            </w:r>
            <w:r>
              <w:rPr>
                <w:rFonts w:hint="eastAsia" w:ascii="宋体" w:hAnsi="宋体"/>
              </w:rPr>
              <w:t>污染</w:t>
            </w:r>
            <w:r>
              <w:rPr>
                <w:rFonts w:hint="eastAsia" w:ascii="宋体" w:hAnsi="宋体"/>
                <w:lang w:eastAsia="zh-CN"/>
              </w:rPr>
              <w:t>、</w:t>
            </w:r>
            <w:r>
              <w:rPr>
                <w:rFonts w:hint="eastAsia" w:ascii="宋体" w:hAnsi="宋体"/>
                <w:lang w:val="en-US" w:eastAsia="zh-CN"/>
              </w:rPr>
              <w:t>雷电、冰雹、泥石流、沙漠化等常见的自然因素影响，主要是生物破坏、风灾影响和腐蚀较为严重。对岩画表面的图像造成了严重破坏。</w:t>
            </w:r>
          </w:p>
        </w:tc>
      </w:tr>
      <w:tr w14:paraId="4A1E2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603204D5">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44937DD7">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16F4E55D">
            <w:pPr>
              <w:ind w:left="-78" w:leftChars="-37" w:right="-107" w:rightChars="-51"/>
              <w:jc w:val="left"/>
              <w:rPr>
                <w:rFonts w:hint="eastAsia" w:ascii="宋体" w:hAnsi="宋体"/>
              </w:rPr>
            </w:pPr>
            <w:r>
              <w:rPr>
                <w:rFonts w:hint="eastAsia" w:ascii="宋体" w:hAnsi="宋体"/>
                <w:lang w:val="en-US" w:eastAsia="zh-CN"/>
              </w:rPr>
              <w:t>未受到战争动乱、盗掘盗窃、违规发掘修缮、不合理利用和年久失修等人为因素的影响，主要受到周围村民生产生活活动和其他人为因素的影响，如耕地、放牧和行人的乱涂乱画。</w:t>
            </w:r>
          </w:p>
        </w:tc>
      </w:tr>
      <w:tr w14:paraId="34026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1C7DA15A">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7A900FC3">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75A9FEF2">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风化</w:t>
            </w:r>
            <w:r>
              <w:rPr>
                <w:rFonts w:hint="eastAsia"/>
                <w:szCs w:val="21"/>
                <w:lang w:val="en-US" w:eastAsia="zh-CN"/>
              </w:rPr>
              <w:t>较为</w:t>
            </w:r>
            <w:r>
              <w:rPr>
                <w:szCs w:val="21"/>
              </w:rPr>
              <w:t>严重，有人为破坏的痕迹。</w:t>
            </w:r>
            <w:r>
              <w:rPr>
                <w:szCs w:val="21"/>
              </w:rPr>
              <w:fldChar w:fldCharType="end"/>
            </w:r>
          </w:p>
        </w:tc>
      </w:tr>
    </w:tbl>
    <w:p w14:paraId="14DC3AED">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6C9AE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29B5335E">
            <w:pPr>
              <w:jc w:val="center"/>
              <w:rPr>
                <w:b/>
              </w:rPr>
            </w:pPr>
            <w:r>
              <w:rPr>
                <w:rFonts w:hint="eastAsia"/>
                <w:b/>
              </w:rPr>
              <w:t>环</w:t>
            </w:r>
          </w:p>
          <w:p w14:paraId="52CD7A27">
            <w:pPr>
              <w:jc w:val="center"/>
              <w:rPr>
                <w:b/>
              </w:rPr>
            </w:pPr>
            <w:r>
              <w:rPr>
                <w:rFonts w:hint="eastAsia"/>
                <w:b/>
              </w:rPr>
              <w:t>境</w:t>
            </w:r>
          </w:p>
          <w:p w14:paraId="542E150F">
            <w:pPr>
              <w:jc w:val="center"/>
              <w:rPr>
                <w:b/>
              </w:rPr>
            </w:pPr>
            <w:r>
              <w:rPr>
                <w:rFonts w:hint="eastAsia"/>
                <w:b/>
              </w:rPr>
              <w:t>状</w:t>
            </w:r>
          </w:p>
          <w:p w14:paraId="28CBF91C">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40EA8719">
            <w:pPr>
              <w:widowControl/>
              <w:jc w:val="center"/>
              <w:rPr>
                <w:b/>
                <w:lang w:val="zh-CN" w:bidi="zh-CN"/>
              </w:rPr>
            </w:pPr>
            <w:r>
              <w:rPr>
                <w:rFonts w:hint="eastAsia"/>
                <w:b/>
                <w:lang w:val="zh-CN" w:bidi="zh-CN"/>
              </w:rPr>
              <w:t>自</w:t>
            </w:r>
          </w:p>
          <w:p w14:paraId="6D33FBBF">
            <w:pPr>
              <w:widowControl/>
              <w:jc w:val="center"/>
              <w:rPr>
                <w:b/>
                <w:lang w:val="zh-CN" w:bidi="zh-CN"/>
              </w:rPr>
            </w:pPr>
            <w:r>
              <w:rPr>
                <w:rFonts w:hint="eastAsia"/>
                <w:b/>
                <w:lang w:val="zh-CN" w:bidi="zh-CN"/>
              </w:rPr>
              <w:t>然</w:t>
            </w:r>
          </w:p>
          <w:p w14:paraId="508738B2">
            <w:pPr>
              <w:widowControl/>
              <w:jc w:val="center"/>
              <w:rPr>
                <w:b/>
                <w:lang w:val="zh-CN" w:bidi="zh-CN"/>
              </w:rPr>
            </w:pPr>
            <w:r>
              <w:rPr>
                <w:rFonts w:hint="eastAsia"/>
                <w:b/>
                <w:lang w:val="zh-CN" w:bidi="zh-CN"/>
              </w:rPr>
              <w:t>环</w:t>
            </w:r>
          </w:p>
          <w:p w14:paraId="434DFDCA">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0873CFC6">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为喀斯特岩溶地带，亚热带季风性湿润气候，周围植被茂密，主要有松树及灌木。北面是红拜堡山黄壤浪营茶叶地。</w:t>
            </w:r>
            <w:r>
              <w:rPr>
                <w:szCs w:val="21"/>
              </w:rPr>
              <w:fldChar w:fldCharType="end"/>
            </w:r>
          </w:p>
        </w:tc>
      </w:tr>
      <w:tr w14:paraId="4DA8C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06F0E92E">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0C06E160">
            <w:pPr>
              <w:widowControl/>
              <w:jc w:val="center"/>
              <w:rPr>
                <w:b/>
                <w:lang w:val="zh-CN" w:bidi="zh-CN"/>
              </w:rPr>
            </w:pPr>
            <w:r>
              <w:rPr>
                <w:rFonts w:hint="eastAsia"/>
                <w:b/>
                <w:lang w:val="zh-CN" w:bidi="zh-CN"/>
              </w:rPr>
              <w:t>人</w:t>
            </w:r>
          </w:p>
          <w:p w14:paraId="0FCE9F1D">
            <w:pPr>
              <w:widowControl/>
              <w:jc w:val="center"/>
              <w:rPr>
                <w:b/>
                <w:lang w:val="zh-CN" w:bidi="zh-CN"/>
              </w:rPr>
            </w:pPr>
            <w:r>
              <w:rPr>
                <w:rFonts w:hint="eastAsia"/>
                <w:b/>
                <w:lang w:val="zh-CN" w:bidi="zh-CN"/>
              </w:rPr>
              <w:t>文</w:t>
            </w:r>
          </w:p>
          <w:p w14:paraId="6E9817F3">
            <w:pPr>
              <w:widowControl/>
              <w:jc w:val="center"/>
              <w:rPr>
                <w:b/>
                <w:lang w:val="zh-CN" w:bidi="zh-CN"/>
              </w:rPr>
            </w:pPr>
            <w:r>
              <w:rPr>
                <w:rFonts w:hint="eastAsia"/>
                <w:b/>
                <w:lang w:val="zh-CN" w:bidi="zh-CN"/>
              </w:rPr>
              <w:t>环</w:t>
            </w:r>
          </w:p>
          <w:p w14:paraId="12F4D88E">
            <w:pPr>
              <w:widowControl/>
              <w:jc w:val="center"/>
              <w:rPr>
                <w:b/>
                <w:lang w:val="zh-CN" w:bidi="zh-CN"/>
              </w:rPr>
            </w:pPr>
            <w:r>
              <w:rPr>
                <w:rFonts w:hint="eastAsia"/>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2AB0AE57">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位于安龙县洒雨镇垄堡村垄上组北面浪营山顶上，垄堡小学位于西南面山脚下，300米处，普万公路绕山脚而过，人口300多人，布依族人口占绝大多数。主要从事农业，农作物以水稻、玉米、小麦为主。</w:t>
            </w:r>
            <w:r>
              <w:rPr>
                <w:lang w:val="zh-CN" w:bidi="zh-CN"/>
              </w:rPr>
              <w:fldChar w:fldCharType="end"/>
            </w:r>
          </w:p>
        </w:tc>
      </w:tr>
      <w:tr w14:paraId="2379C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13D17C01">
            <w:pPr>
              <w:jc w:val="center"/>
              <w:rPr>
                <w:b/>
              </w:rPr>
            </w:pPr>
            <w:r>
              <w:rPr>
                <w:rFonts w:hint="eastAsia"/>
                <w:b/>
              </w:rPr>
              <w:t>普</w:t>
            </w:r>
          </w:p>
          <w:p w14:paraId="47311F6D">
            <w:pPr>
              <w:jc w:val="center"/>
              <w:rPr>
                <w:b/>
              </w:rPr>
            </w:pPr>
            <w:r>
              <w:rPr>
                <w:rFonts w:hint="eastAsia"/>
                <w:b/>
              </w:rPr>
              <w:t>查</w:t>
            </w:r>
          </w:p>
          <w:p w14:paraId="0BE2575B">
            <w:pPr>
              <w:jc w:val="center"/>
              <w:rPr>
                <w:b/>
              </w:rPr>
            </w:pPr>
            <w:r>
              <w:rPr>
                <w:rFonts w:hint="eastAsia"/>
                <w:b/>
              </w:rPr>
              <w:t>组</w:t>
            </w:r>
          </w:p>
          <w:p w14:paraId="68099EE2">
            <w:pPr>
              <w:jc w:val="center"/>
              <w:rPr>
                <w:b/>
              </w:rPr>
            </w:pPr>
            <w:r>
              <w:rPr>
                <w:rFonts w:hint="eastAsia"/>
                <w:b/>
              </w:rPr>
              <w:t>建</w:t>
            </w:r>
          </w:p>
          <w:p w14:paraId="3BEAC3C1">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76FD8BEE">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因为在安龙为首次发现，建议申报为省级重点文物保护单位</w:t>
            </w:r>
            <w:r>
              <w:rPr>
                <w:lang w:val="zh-CN" w:bidi="zh-CN"/>
              </w:rPr>
              <w:fldChar w:fldCharType="end"/>
            </w:r>
          </w:p>
        </w:tc>
      </w:tr>
      <w:tr w14:paraId="36D3F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4113706C">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205A03A7">
            <w:pPr>
              <w:ind w:firstLine="420" w:firstLineChars="200"/>
              <w:rPr>
                <w:lang w:val="zh-CN" w:bidi="zh-CN"/>
              </w:rPr>
            </w:pPr>
            <w:r>
              <w:rPr>
                <w:lang w:val="zh-CN" w:bidi="zh-CN"/>
              </w:rPr>
              <w:fldChar w:fldCharType="begin"/>
            </w:r>
            <w:r>
              <w:rPr>
                <w:lang w:val="zh-CN" w:bidi="zh-CN"/>
              </w:rPr>
              <w:instrText xml:space="preserve"> </w:instrText>
            </w:r>
            <w:r>
              <w:rPr>
                <w:rFonts w:hint="eastAsia"/>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资料翔实，数据准确，填写规范，符合要求。</w:t>
            </w:r>
            <w:r>
              <w:rPr>
                <w:lang w:val="zh-CN" w:bidi="zh-CN"/>
              </w:rPr>
              <w:fldChar w:fldCharType="end"/>
            </w:r>
          </w:p>
        </w:tc>
      </w:tr>
      <w:tr w14:paraId="44C9B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65AB84B7">
            <w:pPr>
              <w:rPr>
                <w:b/>
              </w:rPr>
            </w:pPr>
            <w:r>
              <w:rPr>
                <w:rFonts w:hint="eastAsia"/>
                <w:b/>
              </w:rPr>
              <w:t>抽查结论</w:t>
            </w:r>
          </w:p>
        </w:tc>
        <w:tc>
          <w:tcPr>
            <w:tcW w:w="8586" w:type="dxa"/>
            <w:gridSpan w:val="2"/>
            <w:tcBorders>
              <w:left w:val="single" w:color="auto" w:sz="4" w:space="0"/>
              <w:right w:val="single" w:color="auto" w:sz="4" w:space="0"/>
            </w:tcBorders>
            <w:vAlign w:val="center"/>
          </w:tcPr>
          <w:p w14:paraId="129E9AB4">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7DBA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26AE2D5D">
            <w:pPr>
              <w:jc w:val="center"/>
              <w:rPr>
                <w:b/>
              </w:rPr>
            </w:pPr>
            <w:r>
              <w:rPr>
                <w:rFonts w:hint="eastAsia"/>
                <w:b/>
              </w:rPr>
              <w:t>备</w:t>
            </w:r>
          </w:p>
          <w:p w14:paraId="4892A8BC">
            <w:pPr>
              <w:jc w:val="center"/>
              <w:rPr>
                <w:b/>
              </w:rPr>
            </w:pPr>
          </w:p>
          <w:p w14:paraId="0E8CAAFD">
            <w:pPr>
              <w:jc w:val="center"/>
              <w:rPr>
                <w:b/>
              </w:rPr>
            </w:pPr>
          </w:p>
          <w:p w14:paraId="4D926781">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5C934EE6">
            <w:pPr>
              <w:ind w:firstLine="315" w:firstLineChars="150"/>
              <w:rPr>
                <w:lang w:val="zh-CN" w:bidi="zh-CN"/>
              </w:rPr>
            </w:pPr>
            <w:r>
              <w:rPr>
                <w:rFonts w:hint="eastAsia"/>
                <w:lang w:val="zh-CN" w:bidi="zh-CN"/>
              </w:rPr>
              <w:t xml:space="preserve"> </w:t>
            </w:r>
            <w:r>
              <w:rPr>
                <w:lang w:val="zh-CN" w:bidi="zh-CN"/>
              </w:rPr>
              <w:fldChar w:fldCharType="begin"/>
            </w:r>
            <w:r>
              <w:rPr>
                <w:lang w:val="zh-CN" w:bidi="zh-CN"/>
              </w:rPr>
              <w:instrText xml:space="preserve"> </w:instrText>
            </w:r>
            <w:r>
              <w:rPr>
                <w:rFonts w:hint="eastAsia"/>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 xml:space="preserve">                 </w:t>
            </w:r>
            <w:r>
              <w:rPr>
                <w:lang w:val="zh-CN" w:bidi="zh-CN"/>
              </w:rPr>
              <w:fldChar w:fldCharType="end"/>
            </w:r>
          </w:p>
        </w:tc>
      </w:tr>
    </w:tbl>
    <w:p w14:paraId="1A5CC68B"/>
    <w:p w14:paraId="4D9ABD94">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40"/>
        <w:gridCol w:w="1464"/>
        <w:gridCol w:w="1382"/>
        <w:gridCol w:w="1943"/>
        <w:gridCol w:w="1143"/>
      </w:tblGrid>
      <w:tr w14:paraId="60F42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33F67624">
            <w:pPr>
              <w:spacing w:line="360" w:lineRule="auto"/>
              <w:jc w:val="center"/>
              <w:rPr>
                <w:b/>
              </w:rPr>
            </w:pPr>
            <w:r>
              <w:rPr>
                <w:rFonts w:hint="eastAsia"/>
                <w:b/>
              </w:rPr>
              <w:t>编号</w:t>
            </w:r>
          </w:p>
        </w:tc>
        <w:tc>
          <w:tcPr>
            <w:tcW w:w="4392" w:type="dxa"/>
            <w:gridSpan w:val="3"/>
            <w:vAlign w:val="center"/>
          </w:tcPr>
          <w:p w14:paraId="1B27013D">
            <w:pPr>
              <w:jc w:val="center"/>
              <w:rPr>
                <w:b/>
              </w:rPr>
            </w:pPr>
            <w:r>
              <w:rPr>
                <w:rFonts w:hint="eastAsia"/>
                <w:b/>
              </w:rPr>
              <w:t>坐   标</w:t>
            </w:r>
          </w:p>
        </w:tc>
        <w:tc>
          <w:tcPr>
            <w:tcW w:w="2223" w:type="dxa"/>
            <w:vMerge w:val="restart"/>
            <w:vAlign w:val="center"/>
          </w:tcPr>
          <w:p w14:paraId="0679BAED">
            <w:pPr>
              <w:spacing w:line="360" w:lineRule="auto"/>
              <w:jc w:val="center"/>
              <w:rPr>
                <w:b/>
              </w:rPr>
            </w:pPr>
            <w:r>
              <w:rPr>
                <w:rFonts w:hint="eastAsia"/>
                <w:b/>
              </w:rPr>
              <w:t>测点说明</w:t>
            </w:r>
          </w:p>
        </w:tc>
        <w:tc>
          <w:tcPr>
            <w:tcW w:w="1276" w:type="dxa"/>
            <w:vMerge w:val="restart"/>
            <w:vAlign w:val="center"/>
          </w:tcPr>
          <w:p w14:paraId="3355B12D">
            <w:pPr>
              <w:spacing w:line="360" w:lineRule="auto"/>
              <w:jc w:val="center"/>
              <w:rPr>
                <w:b/>
              </w:rPr>
            </w:pPr>
            <w:r>
              <w:rPr>
                <w:rFonts w:hint="eastAsia"/>
                <w:b/>
              </w:rPr>
              <w:t>备 注</w:t>
            </w:r>
          </w:p>
        </w:tc>
      </w:tr>
      <w:tr w14:paraId="1F386B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4B4C07E0">
            <w:pPr>
              <w:spacing w:line="360" w:lineRule="auto"/>
              <w:jc w:val="center"/>
            </w:pPr>
          </w:p>
        </w:tc>
        <w:tc>
          <w:tcPr>
            <w:tcW w:w="1387" w:type="dxa"/>
            <w:vAlign w:val="center"/>
          </w:tcPr>
          <w:p w14:paraId="4481FE5E">
            <w:pPr>
              <w:jc w:val="center"/>
              <w:rPr>
                <w:b/>
              </w:rPr>
            </w:pPr>
            <w:r>
              <w:rPr>
                <w:rFonts w:hint="eastAsia"/>
                <w:b/>
              </w:rPr>
              <w:t>纬 度</w:t>
            </w:r>
          </w:p>
        </w:tc>
        <w:tc>
          <w:tcPr>
            <w:tcW w:w="1517" w:type="dxa"/>
            <w:vAlign w:val="center"/>
          </w:tcPr>
          <w:p w14:paraId="4E998A53">
            <w:pPr>
              <w:jc w:val="center"/>
              <w:rPr>
                <w:b/>
              </w:rPr>
            </w:pPr>
            <w:r>
              <w:rPr>
                <w:rFonts w:hint="eastAsia"/>
                <w:b/>
              </w:rPr>
              <w:t>经 度</w:t>
            </w:r>
          </w:p>
        </w:tc>
        <w:tc>
          <w:tcPr>
            <w:tcW w:w="1488" w:type="dxa"/>
            <w:vAlign w:val="center"/>
          </w:tcPr>
          <w:p w14:paraId="1100EAE9">
            <w:pPr>
              <w:jc w:val="center"/>
              <w:rPr>
                <w:b/>
              </w:rPr>
            </w:pPr>
            <w:r>
              <w:rPr>
                <w:rFonts w:hint="eastAsia"/>
                <w:b/>
              </w:rPr>
              <w:t>海拔高程</w:t>
            </w:r>
          </w:p>
        </w:tc>
        <w:tc>
          <w:tcPr>
            <w:tcW w:w="2223" w:type="dxa"/>
            <w:vMerge w:val="continue"/>
            <w:vAlign w:val="center"/>
          </w:tcPr>
          <w:p w14:paraId="0B514BCC">
            <w:pPr>
              <w:spacing w:line="360" w:lineRule="auto"/>
              <w:jc w:val="center"/>
            </w:pPr>
          </w:p>
        </w:tc>
        <w:tc>
          <w:tcPr>
            <w:tcW w:w="1276" w:type="dxa"/>
            <w:vMerge w:val="continue"/>
            <w:vAlign w:val="center"/>
          </w:tcPr>
          <w:p w14:paraId="29248027">
            <w:pPr>
              <w:spacing w:line="360" w:lineRule="auto"/>
              <w:jc w:val="center"/>
            </w:pPr>
          </w:p>
        </w:tc>
      </w:tr>
      <w:tr w14:paraId="39828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560C04E7">
            <w:pPr>
              <w:spacing w:line="360" w:lineRule="auto"/>
              <w:jc w:val="center"/>
            </w:pPr>
            <w:r>
              <w:fldChar w:fldCharType="begin"/>
            </w:r>
            <w:r>
              <w:instrText xml:space="preserve"> MERGEFIELD pointuserid </w:instrText>
            </w:r>
            <w:r>
              <w:fldChar w:fldCharType="separate"/>
            </w:r>
            <w:r>
              <w:t>522328-0079-GD001</w:t>
            </w:r>
            <w:r>
              <w:fldChar w:fldCharType="end"/>
            </w:r>
          </w:p>
        </w:tc>
        <w:tc>
          <w:tcPr>
            <w:tcW w:w="1387" w:type="dxa"/>
            <w:vAlign w:val="center"/>
          </w:tcPr>
          <w:p w14:paraId="54D93C92">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25°13'07.9"</w:t>
            </w:r>
            <w:r>
              <w:rPr>
                <w:b/>
                <w:sz w:val="18"/>
                <w:szCs w:val="18"/>
                <w:lang w:bidi="zh-CN"/>
              </w:rPr>
              <w:fldChar w:fldCharType="end"/>
            </w:r>
          </w:p>
        </w:tc>
        <w:tc>
          <w:tcPr>
            <w:tcW w:w="1517" w:type="dxa"/>
            <w:vAlign w:val="center"/>
          </w:tcPr>
          <w:p w14:paraId="034EAE4C">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105°17'17.6"</w:t>
            </w:r>
            <w:r>
              <w:rPr>
                <w:b/>
                <w:sz w:val="18"/>
                <w:szCs w:val="18"/>
                <w:lang w:bidi="zh-CN"/>
              </w:rPr>
              <w:fldChar w:fldCharType="end"/>
            </w:r>
          </w:p>
        </w:tc>
        <w:tc>
          <w:tcPr>
            <w:tcW w:w="1488" w:type="dxa"/>
            <w:vAlign w:val="center"/>
          </w:tcPr>
          <w:p w14:paraId="0011B1E8">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1482.80</w:t>
            </w:r>
            <w:r>
              <w:rPr>
                <w:sz w:val="18"/>
                <w:szCs w:val="18"/>
              </w:rPr>
              <w:fldChar w:fldCharType="end"/>
            </w:r>
            <w:r>
              <w:rPr>
                <w:rFonts w:hint="eastAsia"/>
                <w:sz w:val="18"/>
                <w:szCs w:val="18"/>
              </w:rPr>
              <w:t>米</w:t>
            </w:r>
          </w:p>
        </w:tc>
        <w:tc>
          <w:tcPr>
            <w:tcW w:w="2223" w:type="dxa"/>
            <w:vAlign w:val="center"/>
          </w:tcPr>
          <w:p w14:paraId="2704101F">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岩画东1米处</w:t>
            </w:r>
            <w:r>
              <w:rPr>
                <w:szCs w:val="21"/>
              </w:rPr>
              <w:fldChar w:fldCharType="end"/>
            </w:r>
          </w:p>
        </w:tc>
        <w:tc>
          <w:tcPr>
            <w:tcW w:w="1276" w:type="dxa"/>
            <w:vAlign w:val="center"/>
          </w:tcPr>
          <w:p w14:paraId="650A3CE2">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 xml:space="preserve">                 </w:t>
            </w:r>
            <w:r>
              <w:rPr>
                <w:sz w:val="18"/>
                <w:szCs w:val="18"/>
              </w:rPr>
              <w:fldChar w:fldCharType="end"/>
            </w:r>
          </w:p>
        </w:tc>
      </w:tr>
    </w:tbl>
    <w:p w14:paraId="029B37B7"/>
    <w:p w14:paraId="074A72BD">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1BAB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05841277">
            <w:pPr>
              <w:jc w:val="center"/>
              <w:rPr>
                <w:b/>
              </w:rPr>
            </w:pPr>
            <w:r>
              <w:rPr>
                <w:rFonts w:hint="eastAsia"/>
                <w:b/>
              </w:rPr>
              <w:t>序 号</w:t>
            </w:r>
          </w:p>
        </w:tc>
        <w:tc>
          <w:tcPr>
            <w:tcW w:w="2485" w:type="dxa"/>
            <w:vAlign w:val="center"/>
          </w:tcPr>
          <w:p w14:paraId="02BF572E">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4F7E76CD">
            <w:pPr>
              <w:jc w:val="center"/>
              <w:rPr>
                <w:b/>
              </w:rPr>
            </w:pPr>
            <w:r>
              <w:rPr>
                <w:rFonts w:hint="eastAsia"/>
                <w:b/>
              </w:rPr>
              <w:t>编 号</w:t>
            </w:r>
          </w:p>
        </w:tc>
        <w:tc>
          <w:tcPr>
            <w:tcW w:w="1017" w:type="dxa"/>
            <w:vAlign w:val="center"/>
          </w:tcPr>
          <w:p w14:paraId="0B5E6FB1">
            <w:pPr>
              <w:jc w:val="center"/>
              <w:rPr>
                <w:b/>
              </w:rPr>
            </w:pPr>
            <w:r>
              <w:rPr>
                <w:rFonts w:hint="eastAsia"/>
                <w:b/>
              </w:rPr>
              <w:t>类 别</w:t>
            </w:r>
          </w:p>
        </w:tc>
        <w:tc>
          <w:tcPr>
            <w:tcW w:w="814" w:type="dxa"/>
            <w:vAlign w:val="center"/>
          </w:tcPr>
          <w:p w14:paraId="38B22551">
            <w:pPr>
              <w:jc w:val="center"/>
              <w:rPr>
                <w:b/>
              </w:rPr>
            </w:pPr>
            <w:r>
              <w:rPr>
                <w:rFonts w:hint="eastAsia"/>
                <w:b/>
              </w:rPr>
              <w:t>数 量</w:t>
            </w:r>
          </w:p>
        </w:tc>
        <w:tc>
          <w:tcPr>
            <w:tcW w:w="2275" w:type="dxa"/>
            <w:vAlign w:val="center"/>
          </w:tcPr>
          <w:p w14:paraId="29B717C8">
            <w:pPr>
              <w:jc w:val="center"/>
              <w:rPr>
                <w:b/>
              </w:rPr>
            </w:pPr>
            <w:r>
              <w:rPr>
                <w:rFonts w:hint="eastAsia"/>
                <w:b/>
              </w:rPr>
              <w:t>保 存 地 点</w:t>
            </w:r>
          </w:p>
        </w:tc>
        <w:tc>
          <w:tcPr>
            <w:tcW w:w="828" w:type="dxa"/>
            <w:vAlign w:val="center"/>
          </w:tcPr>
          <w:p w14:paraId="1296957B">
            <w:pPr>
              <w:jc w:val="center"/>
              <w:rPr>
                <w:b/>
              </w:rPr>
            </w:pPr>
            <w:r>
              <w:rPr>
                <w:rFonts w:hint="eastAsia"/>
                <w:b/>
              </w:rPr>
              <w:t>备 注</w:t>
            </w:r>
          </w:p>
        </w:tc>
      </w:tr>
      <w:tr w14:paraId="0C52C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0CE5CA85">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4D33DAFD">
            <w:pPr>
              <w:jc w:val="left"/>
            </w:pPr>
            <w:r>
              <w:fldChar w:fldCharType="begin"/>
            </w:r>
            <w:r>
              <w:instrText xml:space="preserve"> MERGEFIELD othername </w:instrText>
            </w:r>
            <w:r>
              <w:fldChar w:fldCharType="separate"/>
            </w:r>
            <w:r>
              <w:t>《中国文物地图集•贵州分册》稿</w:t>
            </w:r>
            <w:r>
              <w:fldChar w:fldCharType="end"/>
            </w:r>
          </w:p>
        </w:tc>
        <w:tc>
          <w:tcPr>
            <w:tcW w:w="1221" w:type="dxa"/>
            <w:vAlign w:val="center"/>
          </w:tcPr>
          <w:p w14:paraId="58D09794">
            <w:pPr>
              <w:jc w:val="center"/>
            </w:pPr>
            <w:r>
              <w:fldChar w:fldCharType="begin"/>
            </w:r>
            <w:r>
              <w:instrText xml:space="preserve"> MERGEFIELD otheruserid </w:instrText>
            </w:r>
            <w:r>
              <w:fldChar w:fldCharType="separate"/>
            </w:r>
            <w:r>
              <w:t>001</w:t>
            </w:r>
            <w:r>
              <w:fldChar w:fldCharType="end"/>
            </w:r>
          </w:p>
        </w:tc>
        <w:tc>
          <w:tcPr>
            <w:tcW w:w="1017" w:type="dxa"/>
            <w:vAlign w:val="center"/>
          </w:tcPr>
          <w:p w14:paraId="7EB9207D">
            <w:pPr>
              <w:jc w:val="left"/>
            </w:pPr>
            <w:r>
              <w:fldChar w:fldCharType="begin"/>
            </w:r>
            <w:r>
              <w:instrText xml:space="preserve"> MERGEFIELD othercategory </w:instrText>
            </w:r>
            <w:r>
              <w:fldChar w:fldCharType="separate"/>
            </w:r>
            <w:r>
              <w:t>二普资料</w:t>
            </w:r>
            <w:r>
              <w:fldChar w:fldCharType="end"/>
            </w:r>
          </w:p>
        </w:tc>
        <w:tc>
          <w:tcPr>
            <w:tcW w:w="814" w:type="dxa"/>
            <w:vAlign w:val="center"/>
          </w:tcPr>
          <w:p w14:paraId="2959A2FA">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4C4DD321">
            <w:pPr>
              <w:jc w:val="left"/>
            </w:pPr>
            <w:r>
              <w:fldChar w:fldCharType="begin"/>
            </w:r>
            <w:r>
              <w:instrText xml:space="preserve"> MERGEFIELD othersaveplace </w:instrText>
            </w:r>
            <w:r>
              <w:fldChar w:fldCharType="separate"/>
            </w:r>
            <w:r>
              <w:t>安龙县文物管理所</w:t>
            </w:r>
            <w:r>
              <w:fldChar w:fldCharType="end"/>
            </w:r>
          </w:p>
        </w:tc>
        <w:tc>
          <w:tcPr>
            <w:tcW w:w="828" w:type="dxa"/>
            <w:vAlign w:val="center"/>
          </w:tcPr>
          <w:p w14:paraId="338CEBF3">
            <w:pPr>
              <w:jc w:val="left"/>
            </w:pPr>
            <w:r>
              <w:fldChar w:fldCharType="begin"/>
            </w:r>
            <w:r>
              <w:instrText xml:space="preserve"> MERGEFIELD otherremark </w:instrText>
            </w:r>
            <w:r>
              <w:fldChar w:fldCharType="separate"/>
            </w:r>
            <w:r>
              <w:t xml:space="preserve">                   </w:t>
            </w:r>
            <w:r>
              <w:fldChar w:fldCharType="end"/>
            </w:r>
          </w:p>
        </w:tc>
      </w:tr>
    </w:tbl>
    <w:p w14:paraId="4F42A65E">
      <w:pPr>
        <w:spacing w:beforeLines="50"/>
        <w:rPr>
          <w:b/>
        </w:rPr>
      </w:pPr>
    </w:p>
    <w:p w14:paraId="337953C6"/>
    <w:p w14:paraId="6E1E374B">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0CBE48C9">
      <w:pPr>
        <w:jc w:val="center"/>
        <w:rPr>
          <w:rFonts w:ascii="黑体" w:eastAsia="黑体"/>
          <w:b/>
          <w:sz w:val="30"/>
          <w:szCs w:val="30"/>
        </w:rPr>
      </w:pPr>
      <w:r>
        <w:rPr>
          <w:rFonts w:hint="eastAsia" w:ascii="黑体" w:eastAsia="黑体"/>
          <w:b/>
          <w:sz w:val="30"/>
          <w:szCs w:val="30"/>
        </w:rPr>
        <w:t>图纸册页</w:t>
      </w:r>
    </w:p>
    <w:p w14:paraId="224D8229">
      <w:pPr>
        <w:jc w:val="center"/>
        <w:rPr>
          <w:rFonts w:ascii="黑体" w:eastAsia="黑体"/>
          <w:b/>
          <w:sz w:val="30"/>
          <w:szCs w:val="30"/>
        </w:rPr>
      </w:pPr>
    </w:p>
    <w:p w14:paraId="24C58DC5">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4737100" cy="5080000"/>
            <wp:effectExtent l="0" t="0" r="2540" b="10160"/>
            <wp:wrapNone/>
            <wp:docPr id="426" name="图片 426" descr="91334efe-f9c3-4513-a2e3-66aaecb48a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 name="图片 426" descr="91334efe-f9c3-4513-a2e3-66aaecb48a48"/>
                    <pic:cNvPicPr>
                      <a:picLocks noChangeAspect="1"/>
                    </pic:cNvPicPr>
                  </pic:nvPicPr>
                  <pic:blipFill>
                    <a:blip r:embed="rId4"/>
                    <a:stretch>
                      <a:fillRect/>
                    </a:stretch>
                  </pic:blipFill>
                  <pic:spPr>
                    <a:xfrm>
                      <a:off x="0" y="0"/>
                      <a:ext cx="4737100" cy="5080000"/>
                    </a:xfrm>
                    <a:prstGeom prst="rect">
                      <a:avLst/>
                    </a:prstGeom>
                    <a:solidFill>
                      <a:srgbClr val="FFFFFF"/>
                    </a:solidFill>
                    <a:ln>
                      <a:noFill/>
                    </a:ln>
                  </pic:spPr>
                </pic:pic>
              </a:graphicData>
            </a:graphic>
          </wp:anchor>
        </w:drawing>
      </w:r>
    </w:p>
    <w:p w14:paraId="23F05D0F">
      <w:pPr>
        <w:jc w:val="center"/>
        <w:rPr>
          <w:rFonts w:ascii="黑体" w:eastAsia="黑体"/>
          <w:sz w:val="32"/>
          <w:szCs w:val="32"/>
        </w:rPr>
      </w:pPr>
    </w:p>
    <w:p w14:paraId="1F3C3CB3">
      <w:pPr>
        <w:jc w:val="center"/>
        <w:rPr>
          <w:rFonts w:ascii="黑体" w:eastAsia="黑体"/>
          <w:sz w:val="32"/>
          <w:szCs w:val="32"/>
        </w:rPr>
      </w:pPr>
    </w:p>
    <w:p w14:paraId="179A03AF">
      <w:pPr>
        <w:jc w:val="center"/>
        <w:rPr>
          <w:rFonts w:ascii="黑体" w:eastAsia="黑体"/>
          <w:sz w:val="32"/>
          <w:szCs w:val="32"/>
        </w:rPr>
      </w:pPr>
    </w:p>
    <w:p w14:paraId="3A494C42">
      <w:pPr>
        <w:jc w:val="center"/>
        <w:rPr>
          <w:rFonts w:ascii="黑体" w:eastAsia="黑体"/>
          <w:sz w:val="32"/>
          <w:szCs w:val="32"/>
        </w:rPr>
      </w:pPr>
    </w:p>
    <w:p w14:paraId="0655E1E9">
      <w:pPr>
        <w:jc w:val="center"/>
        <w:rPr>
          <w:rFonts w:ascii="黑体" w:eastAsia="黑体"/>
          <w:sz w:val="32"/>
          <w:szCs w:val="32"/>
        </w:rPr>
      </w:pPr>
    </w:p>
    <w:p w14:paraId="3C5C5475">
      <w:pPr>
        <w:jc w:val="center"/>
        <w:rPr>
          <w:rFonts w:ascii="黑体" w:eastAsia="黑体"/>
          <w:sz w:val="32"/>
          <w:szCs w:val="32"/>
        </w:rPr>
      </w:pPr>
    </w:p>
    <w:p w14:paraId="75928F7F">
      <w:pPr>
        <w:jc w:val="center"/>
        <w:rPr>
          <w:rFonts w:ascii="黑体" w:eastAsia="黑体"/>
          <w:sz w:val="32"/>
          <w:szCs w:val="32"/>
        </w:rPr>
      </w:pPr>
    </w:p>
    <w:p w14:paraId="759B4E90">
      <w:pPr>
        <w:jc w:val="center"/>
        <w:rPr>
          <w:rFonts w:ascii="黑体" w:eastAsia="黑体"/>
          <w:sz w:val="32"/>
          <w:szCs w:val="32"/>
        </w:rPr>
      </w:pPr>
    </w:p>
    <w:p w14:paraId="405C75BF">
      <w:pPr>
        <w:jc w:val="center"/>
        <w:rPr>
          <w:rFonts w:ascii="黑体" w:eastAsia="黑体"/>
          <w:sz w:val="32"/>
          <w:szCs w:val="32"/>
        </w:rPr>
      </w:pPr>
    </w:p>
    <w:p w14:paraId="2649B850">
      <w:pPr>
        <w:jc w:val="center"/>
        <w:rPr>
          <w:rFonts w:ascii="黑体" w:eastAsia="黑体"/>
          <w:sz w:val="32"/>
          <w:szCs w:val="32"/>
        </w:rPr>
      </w:pPr>
    </w:p>
    <w:p w14:paraId="34995D7A">
      <w:pPr>
        <w:jc w:val="center"/>
        <w:rPr>
          <w:rFonts w:ascii="黑体" w:eastAsia="黑体"/>
          <w:sz w:val="32"/>
          <w:szCs w:val="32"/>
        </w:rPr>
      </w:pPr>
    </w:p>
    <w:p w14:paraId="0A15176A">
      <w:pPr>
        <w:jc w:val="center"/>
        <w:rPr>
          <w:rFonts w:ascii="黑体" w:eastAsia="黑体"/>
          <w:sz w:val="32"/>
          <w:szCs w:val="32"/>
        </w:rPr>
      </w:pPr>
    </w:p>
    <w:p w14:paraId="1F90F7A8">
      <w:pPr>
        <w:jc w:val="center"/>
        <w:rPr>
          <w:rFonts w:ascii="黑体" w:eastAsia="黑体"/>
          <w:sz w:val="32"/>
          <w:szCs w:val="32"/>
        </w:rPr>
      </w:pPr>
    </w:p>
    <w:p w14:paraId="450492B5">
      <w:pPr>
        <w:rPr>
          <w:rFonts w:ascii="黑体" w:eastAsia="黑体"/>
          <w:sz w:val="24"/>
        </w:rPr>
      </w:pPr>
    </w:p>
    <w:p w14:paraId="4739E9E4">
      <w:pPr>
        <w:jc w:val="center"/>
        <w:rPr>
          <w:rFonts w:ascii="黑体" w:eastAsia="黑体"/>
          <w:sz w:val="24"/>
        </w:rPr>
      </w:pPr>
    </w:p>
    <w:p w14:paraId="73196E39">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1"/>
        <w:gridCol w:w="2912"/>
        <w:gridCol w:w="1105"/>
        <w:gridCol w:w="2914"/>
      </w:tblGrid>
      <w:tr w14:paraId="3DD07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C1374AB">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71D27D25">
            <w:pPr>
              <w:jc w:val="center"/>
            </w:pPr>
            <w:r>
              <w:rPr>
                <w:szCs w:val="21"/>
              </w:rPr>
              <w:fldChar w:fldCharType="begin"/>
            </w:r>
            <w:r>
              <w:rPr>
                <w:szCs w:val="21"/>
              </w:rPr>
              <w:instrText xml:space="preserve"> MERGEFIELD draftname </w:instrText>
            </w:r>
            <w:r>
              <w:rPr>
                <w:szCs w:val="21"/>
              </w:rPr>
              <w:fldChar w:fldCharType="separate"/>
            </w:r>
            <w:r>
              <w:rPr>
                <w:szCs w:val="21"/>
              </w:rPr>
              <w:t>洒雨岩画地理位置示意图</w:t>
            </w:r>
            <w:r>
              <w:rPr>
                <w:szCs w:val="21"/>
              </w:rPr>
              <w:fldChar w:fldCharType="end"/>
            </w:r>
          </w:p>
        </w:tc>
      </w:tr>
      <w:tr w14:paraId="56B3C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1237A643">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2F658B4E">
            <w:pPr>
              <w:jc w:val="center"/>
            </w:pPr>
            <w:r>
              <w:fldChar w:fldCharType="begin"/>
            </w:r>
            <w:r>
              <w:instrText xml:space="preserve"> MERGEFIELD draftdraftid </w:instrText>
            </w:r>
            <w:r>
              <w:fldChar w:fldCharType="separate"/>
            </w:r>
            <w:r>
              <w:t>T001</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3807F3E1">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2B3A6E22">
            <w:pPr>
              <w:jc w:val="center"/>
            </w:pPr>
            <w:r>
              <w:fldChar w:fldCharType="begin"/>
            </w:r>
            <w:r>
              <w:instrText xml:space="preserve"> MERGEFIELD draftscale </w:instrText>
            </w:r>
            <w:r>
              <w:fldChar w:fldCharType="separate"/>
            </w:r>
            <w:r>
              <w:t xml:space="preserve">                   </w:t>
            </w:r>
            <w:r>
              <w:fldChar w:fldCharType="end"/>
            </w:r>
          </w:p>
        </w:tc>
      </w:tr>
      <w:tr w14:paraId="3EA92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672B7CD1">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04D87E6E">
            <w:pPr>
              <w:jc w:val="center"/>
              <w:rPr>
                <w:rFonts w:hint="eastAsia" w:eastAsia="宋体"/>
                <w:lang w:val="en-US" w:eastAsia="zh-CN"/>
              </w:rPr>
            </w:pPr>
            <w:r>
              <w:rPr>
                <w:rFonts w:hint="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78BA22AD">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2A0FC502">
            <w:pPr>
              <w:jc w:val="center"/>
              <w:rPr>
                <w:rFonts w:hint="default" w:eastAsia="宋体"/>
                <w:lang w:val="en-US" w:eastAsia="zh-CN"/>
              </w:rPr>
            </w:pPr>
            <w:r>
              <w:rPr>
                <w:rFonts w:hint="eastAsia"/>
                <w:lang w:val="en-US" w:eastAsia="zh-CN"/>
              </w:rPr>
              <w:t>2022.03.5</w:t>
            </w:r>
          </w:p>
        </w:tc>
      </w:tr>
    </w:tbl>
    <w:p w14:paraId="6DB3336A"/>
    <w:p w14:paraId="3F40E17D">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21311BBE">
      <w:pPr>
        <w:jc w:val="center"/>
        <w:rPr>
          <w:rFonts w:ascii="黑体" w:eastAsia="黑体"/>
          <w:b/>
          <w:sz w:val="30"/>
          <w:szCs w:val="30"/>
        </w:rPr>
      </w:pPr>
      <w:r>
        <w:rPr>
          <w:rFonts w:hint="eastAsia" w:ascii="黑体" w:eastAsia="黑体"/>
          <w:b/>
          <w:sz w:val="30"/>
          <w:szCs w:val="30"/>
        </w:rPr>
        <w:t>照片册页</w:t>
      </w:r>
    </w:p>
    <w:p w14:paraId="70943ACB">
      <w:pPr>
        <w:jc w:val="center"/>
        <w:rPr>
          <w:rFonts w:ascii="黑体" w:eastAsia="黑体"/>
          <w:b/>
          <w:sz w:val="30"/>
          <w:szCs w:val="30"/>
        </w:rPr>
      </w:pPr>
    </w:p>
    <w:p w14:paraId="578AE6FA">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27" name="图片 3" descr="63e920a6-ec75-4f2c-bd8d-3ee432b990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 name="图片 3" descr="63e920a6-ec75-4f2c-bd8d-3ee432b990ac"/>
                    <pic:cNvPicPr>
                      <a:picLocks noChangeAspect="1"/>
                    </pic:cNvPicPr>
                  </pic:nvPicPr>
                  <pic:blipFill>
                    <a:blip r:embed="rId5"/>
                    <a:stretch>
                      <a:fillRect/>
                    </a:stretch>
                  </pic:blipFill>
                  <pic:spPr>
                    <a:xfrm>
                      <a:off x="0" y="0"/>
                      <a:ext cx="5080000" cy="3810000"/>
                    </a:xfrm>
                    <a:prstGeom prst="rect">
                      <a:avLst/>
                    </a:prstGeom>
                    <a:solidFill>
                      <a:srgbClr val="FFFFFF"/>
                    </a:solidFill>
                    <a:ln>
                      <a:noFill/>
                    </a:ln>
                  </pic:spPr>
                </pic:pic>
              </a:graphicData>
            </a:graphic>
          </wp:anchor>
        </w:drawing>
      </w:r>
    </w:p>
    <w:p w14:paraId="6BD35A2A">
      <w:pPr>
        <w:jc w:val="center"/>
        <w:rPr>
          <w:sz w:val="30"/>
        </w:rPr>
      </w:pPr>
    </w:p>
    <w:p w14:paraId="7A25897F">
      <w:pPr>
        <w:jc w:val="center"/>
        <w:rPr>
          <w:sz w:val="30"/>
        </w:rPr>
      </w:pPr>
    </w:p>
    <w:p w14:paraId="05686E98">
      <w:pPr>
        <w:jc w:val="center"/>
        <w:rPr>
          <w:sz w:val="30"/>
        </w:rPr>
      </w:pPr>
    </w:p>
    <w:p w14:paraId="36CE7845">
      <w:pPr>
        <w:jc w:val="center"/>
        <w:rPr>
          <w:sz w:val="30"/>
        </w:rPr>
      </w:pPr>
    </w:p>
    <w:p w14:paraId="583BF6D4">
      <w:pPr>
        <w:jc w:val="center"/>
        <w:rPr>
          <w:sz w:val="30"/>
        </w:rPr>
      </w:pPr>
    </w:p>
    <w:p w14:paraId="6916CFD2">
      <w:pPr>
        <w:jc w:val="center"/>
        <w:rPr>
          <w:sz w:val="30"/>
        </w:rPr>
      </w:pPr>
    </w:p>
    <w:p w14:paraId="6AC3EE3B">
      <w:pPr>
        <w:jc w:val="center"/>
        <w:rPr>
          <w:sz w:val="30"/>
        </w:rPr>
      </w:pPr>
    </w:p>
    <w:p w14:paraId="2E688A2C">
      <w:pPr>
        <w:jc w:val="center"/>
        <w:rPr>
          <w:sz w:val="30"/>
        </w:rPr>
      </w:pPr>
    </w:p>
    <w:p w14:paraId="36092A14">
      <w:pPr>
        <w:jc w:val="center"/>
        <w:rPr>
          <w:sz w:val="30"/>
        </w:rPr>
      </w:pPr>
    </w:p>
    <w:p w14:paraId="3395E0C1">
      <w:pPr>
        <w:jc w:val="center"/>
        <w:rPr>
          <w:sz w:val="30"/>
        </w:rPr>
      </w:pPr>
    </w:p>
    <w:p w14:paraId="41C851F8">
      <w:pPr>
        <w:jc w:val="center"/>
        <w:rPr>
          <w:sz w:val="30"/>
        </w:rPr>
      </w:pPr>
    </w:p>
    <w:p w14:paraId="28E81A5F">
      <w:pPr>
        <w:rPr>
          <w:sz w:val="30"/>
        </w:rPr>
      </w:pPr>
    </w:p>
    <w:p w14:paraId="6805FAF2">
      <w:pPr>
        <w:rPr>
          <w:sz w:val="30"/>
        </w:rPr>
      </w:pPr>
    </w:p>
    <w:p w14:paraId="736F8EB6">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5A30C2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7BC448CF">
            <w:pPr>
              <w:jc w:val="center"/>
              <w:rPr>
                <w:b/>
              </w:rPr>
            </w:pPr>
            <w:r>
              <w:rPr>
                <w:rFonts w:hint="eastAsia"/>
                <w:b/>
              </w:rPr>
              <w:t>名</w:t>
            </w:r>
            <w:r>
              <w:rPr>
                <w:b/>
              </w:rPr>
              <w:t xml:space="preserve">   </w:t>
            </w:r>
            <w:r>
              <w:rPr>
                <w:rFonts w:hint="eastAsia"/>
                <w:b/>
              </w:rPr>
              <w:t>称</w:t>
            </w:r>
          </w:p>
        </w:tc>
        <w:tc>
          <w:tcPr>
            <w:tcW w:w="2893" w:type="dxa"/>
            <w:vAlign w:val="center"/>
          </w:tcPr>
          <w:p w14:paraId="38CBB7FE">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洒雨岩画远景</w:t>
            </w:r>
            <w:r>
              <w:rPr>
                <w:szCs w:val="21"/>
              </w:rPr>
              <w:fldChar w:fldCharType="end"/>
            </w:r>
          </w:p>
        </w:tc>
        <w:tc>
          <w:tcPr>
            <w:tcW w:w="1242" w:type="dxa"/>
            <w:vAlign w:val="center"/>
          </w:tcPr>
          <w:p w14:paraId="333190E0">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3BC8AEEC">
            <w:pPr>
              <w:jc w:val="center"/>
            </w:pPr>
            <w:r>
              <w:fldChar w:fldCharType="begin"/>
            </w:r>
            <w:r>
              <w:instrText xml:space="preserve"> MERGEFIELD photophotoid </w:instrText>
            </w:r>
            <w:r>
              <w:fldChar w:fldCharType="separate"/>
            </w:r>
            <w:r>
              <w:t>Z001</w:t>
            </w:r>
            <w:r>
              <w:fldChar w:fldCharType="end"/>
            </w:r>
          </w:p>
        </w:tc>
        <w:tc>
          <w:tcPr>
            <w:tcW w:w="1104" w:type="dxa"/>
            <w:vAlign w:val="center"/>
          </w:tcPr>
          <w:p w14:paraId="271AFA97">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30D9AEF4">
            <w:pPr>
              <w:jc w:val="center"/>
            </w:pPr>
            <w:r>
              <w:fldChar w:fldCharType="begin"/>
            </w:r>
            <w:r>
              <w:instrText xml:space="preserve"> MERGEFIELD photonegativeid </w:instrText>
            </w:r>
            <w:r>
              <w:fldChar w:fldCharType="separate"/>
            </w:r>
            <w:r>
              <w:t xml:space="preserve">                   </w:t>
            </w:r>
            <w:r>
              <w:fldChar w:fldCharType="end"/>
            </w:r>
          </w:p>
        </w:tc>
      </w:tr>
      <w:tr w14:paraId="65AE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562DC31B">
            <w:pPr>
              <w:jc w:val="center"/>
              <w:rPr>
                <w:b/>
              </w:rPr>
            </w:pPr>
            <w:r>
              <w:rPr>
                <w:rFonts w:hint="eastAsia"/>
                <w:b/>
              </w:rPr>
              <w:t>摄 影 者</w:t>
            </w:r>
          </w:p>
        </w:tc>
        <w:tc>
          <w:tcPr>
            <w:tcW w:w="2893" w:type="dxa"/>
            <w:vAlign w:val="center"/>
          </w:tcPr>
          <w:p w14:paraId="01564291">
            <w:pPr>
              <w:jc w:val="center"/>
              <w:rPr>
                <w:rFonts w:hint="eastAsia" w:eastAsia="宋体"/>
                <w:lang w:val="en-US" w:eastAsia="zh-CN"/>
              </w:rPr>
            </w:pPr>
            <w:r>
              <w:rPr>
                <w:rFonts w:hint="eastAsia"/>
                <w:lang w:val="en-US" w:eastAsia="zh-CN"/>
              </w:rPr>
              <w:t>谢金霞</w:t>
            </w:r>
          </w:p>
        </w:tc>
        <w:tc>
          <w:tcPr>
            <w:tcW w:w="1242" w:type="dxa"/>
            <w:vAlign w:val="center"/>
          </w:tcPr>
          <w:p w14:paraId="4ECB7474">
            <w:pPr>
              <w:jc w:val="center"/>
              <w:rPr>
                <w:b/>
              </w:rPr>
            </w:pPr>
            <w:r>
              <w:rPr>
                <w:rFonts w:hint="eastAsia"/>
                <w:b/>
              </w:rPr>
              <w:t>拍摄时间</w:t>
            </w:r>
          </w:p>
        </w:tc>
        <w:tc>
          <w:tcPr>
            <w:tcW w:w="1266" w:type="dxa"/>
            <w:vAlign w:val="center"/>
          </w:tcPr>
          <w:p w14:paraId="40F7F102">
            <w:pPr>
              <w:jc w:val="center"/>
            </w:pPr>
            <w:r>
              <w:fldChar w:fldCharType="begin"/>
            </w:r>
            <w:r>
              <w:instrText xml:space="preserve"> MERGEFIELD phototime </w:instrText>
            </w:r>
            <w:r>
              <w:fldChar w:fldCharType="separate"/>
            </w:r>
            <w:r>
              <w:t>20</w:t>
            </w:r>
            <w:r>
              <w:rPr>
                <w:rFonts w:hint="eastAsia"/>
                <w:lang w:val="en-US" w:eastAsia="zh-CN"/>
              </w:rPr>
              <w:t>22</w:t>
            </w:r>
            <w:r>
              <w:t>.03.25</w:t>
            </w:r>
            <w:r>
              <w:fldChar w:fldCharType="end"/>
            </w:r>
          </w:p>
        </w:tc>
        <w:tc>
          <w:tcPr>
            <w:tcW w:w="1104" w:type="dxa"/>
            <w:vAlign w:val="center"/>
          </w:tcPr>
          <w:p w14:paraId="40891EEF">
            <w:pPr>
              <w:jc w:val="center"/>
              <w:rPr>
                <w:b/>
              </w:rPr>
            </w:pPr>
            <w:r>
              <w:rPr>
                <w:rFonts w:hint="eastAsia"/>
                <w:b/>
              </w:rPr>
              <w:t>拍摄方位</w:t>
            </w:r>
          </w:p>
        </w:tc>
        <w:tc>
          <w:tcPr>
            <w:tcW w:w="1247" w:type="dxa"/>
            <w:vAlign w:val="center"/>
          </w:tcPr>
          <w:p w14:paraId="0F34D78A">
            <w:pPr>
              <w:jc w:val="left"/>
            </w:pPr>
            <w:r>
              <w:fldChar w:fldCharType="begin"/>
            </w:r>
            <w:r>
              <w:instrText xml:space="preserve"> MERGEFIELD photoorientation </w:instrText>
            </w:r>
            <w:r>
              <w:fldChar w:fldCharType="separate"/>
            </w:r>
            <w:r>
              <w:t>东向西</w:t>
            </w:r>
            <w:r>
              <w:fldChar w:fldCharType="end"/>
            </w:r>
          </w:p>
        </w:tc>
      </w:tr>
      <w:tr w14:paraId="76904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0C992F67">
            <w:pPr>
              <w:jc w:val="center"/>
              <w:rPr>
                <w:b/>
              </w:rPr>
            </w:pPr>
            <w:r>
              <w:rPr>
                <w:rFonts w:hint="eastAsia"/>
                <w:b/>
              </w:rPr>
              <w:t>文字说明</w:t>
            </w:r>
          </w:p>
        </w:tc>
        <w:tc>
          <w:tcPr>
            <w:tcW w:w="7752" w:type="dxa"/>
            <w:gridSpan w:val="5"/>
            <w:vAlign w:val="center"/>
          </w:tcPr>
          <w:p w14:paraId="0375C0DE">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0DBAC10D"/>
    <w:p w14:paraId="0857F7D4">
      <w:pPr>
        <w:pageBreakBefore/>
        <w:spacing w:beforeLines="50"/>
        <w:outlineLvl w:val="9"/>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133EE1D6">
      <w:pPr>
        <w:jc w:val="center"/>
        <w:rPr>
          <w:rFonts w:ascii="黑体" w:eastAsia="黑体"/>
          <w:b/>
          <w:sz w:val="30"/>
          <w:szCs w:val="30"/>
        </w:rPr>
      </w:pPr>
      <w:r>
        <w:rPr>
          <w:rFonts w:hint="eastAsia" w:ascii="黑体" w:eastAsia="黑体"/>
          <w:b/>
          <w:sz w:val="30"/>
          <w:szCs w:val="30"/>
        </w:rPr>
        <w:t>照片册页</w:t>
      </w:r>
    </w:p>
    <w:p w14:paraId="5D4375A2">
      <w:pPr>
        <w:jc w:val="center"/>
        <w:rPr>
          <w:rFonts w:ascii="黑体" w:eastAsia="黑体"/>
          <w:b/>
          <w:sz w:val="30"/>
          <w:szCs w:val="30"/>
        </w:rPr>
      </w:pPr>
    </w:p>
    <w:p w14:paraId="14802A5D">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28" name="图片 4" descr="dec7dd48-5dd4-4848-b099-9725db114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 name="图片 4" descr="dec7dd48-5dd4-4848-b099-9725db114128"/>
                    <pic:cNvPicPr>
                      <a:picLocks noChangeAspect="1"/>
                    </pic:cNvPicPr>
                  </pic:nvPicPr>
                  <pic:blipFill>
                    <a:blip r:embed="rId6"/>
                    <a:stretch>
                      <a:fillRect/>
                    </a:stretch>
                  </pic:blipFill>
                  <pic:spPr>
                    <a:xfrm>
                      <a:off x="0" y="0"/>
                      <a:ext cx="5080000" cy="3810000"/>
                    </a:xfrm>
                    <a:prstGeom prst="rect">
                      <a:avLst/>
                    </a:prstGeom>
                    <a:solidFill>
                      <a:srgbClr val="FFFFFF"/>
                    </a:solidFill>
                    <a:ln>
                      <a:noFill/>
                    </a:ln>
                  </pic:spPr>
                </pic:pic>
              </a:graphicData>
            </a:graphic>
          </wp:anchor>
        </w:drawing>
      </w:r>
    </w:p>
    <w:p w14:paraId="716344C7">
      <w:pPr>
        <w:jc w:val="center"/>
        <w:rPr>
          <w:sz w:val="30"/>
        </w:rPr>
      </w:pPr>
    </w:p>
    <w:p w14:paraId="3EB65341">
      <w:pPr>
        <w:jc w:val="center"/>
        <w:rPr>
          <w:sz w:val="30"/>
        </w:rPr>
      </w:pPr>
    </w:p>
    <w:p w14:paraId="1B24385A">
      <w:pPr>
        <w:jc w:val="center"/>
        <w:rPr>
          <w:sz w:val="30"/>
        </w:rPr>
      </w:pPr>
    </w:p>
    <w:p w14:paraId="1A8B8FEA">
      <w:pPr>
        <w:jc w:val="center"/>
        <w:rPr>
          <w:sz w:val="30"/>
        </w:rPr>
      </w:pPr>
    </w:p>
    <w:p w14:paraId="6B273769">
      <w:pPr>
        <w:jc w:val="center"/>
        <w:rPr>
          <w:sz w:val="30"/>
        </w:rPr>
      </w:pPr>
    </w:p>
    <w:p w14:paraId="3571479C">
      <w:pPr>
        <w:jc w:val="center"/>
        <w:rPr>
          <w:sz w:val="30"/>
        </w:rPr>
      </w:pPr>
    </w:p>
    <w:p w14:paraId="419A9604">
      <w:pPr>
        <w:jc w:val="center"/>
        <w:rPr>
          <w:sz w:val="30"/>
        </w:rPr>
      </w:pPr>
    </w:p>
    <w:p w14:paraId="3BE0993B">
      <w:pPr>
        <w:jc w:val="center"/>
        <w:rPr>
          <w:sz w:val="30"/>
        </w:rPr>
      </w:pPr>
    </w:p>
    <w:p w14:paraId="1BB7D71F">
      <w:pPr>
        <w:jc w:val="center"/>
        <w:rPr>
          <w:sz w:val="30"/>
        </w:rPr>
      </w:pPr>
    </w:p>
    <w:p w14:paraId="4C2A8E54">
      <w:pPr>
        <w:jc w:val="center"/>
        <w:rPr>
          <w:sz w:val="30"/>
        </w:rPr>
      </w:pPr>
    </w:p>
    <w:p w14:paraId="632108C5">
      <w:pPr>
        <w:jc w:val="center"/>
        <w:rPr>
          <w:sz w:val="30"/>
        </w:rPr>
      </w:pPr>
    </w:p>
    <w:p w14:paraId="1AB99622">
      <w:pPr>
        <w:rPr>
          <w:sz w:val="30"/>
        </w:rPr>
      </w:pPr>
    </w:p>
    <w:p w14:paraId="4A25D9C6">
      <w:pPr>
        <w:rPr>
          <w:sz w:val="30"/>
        </w:rPr>
      </w:pPr>
    </w:p>
    <w:p w14:paraId="36A4752D">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2875C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659866BF">
            <w:pPr>
              <w:jc w:val="center"/>
              <w:rPr>
                <w:b/>
              </w:rPr>
            </w:pPr>
            <w:r>
              <w:rPr>
                <w:rFonts w:hint="eastAsia"/>
                <w:b/>
              </w:rPr>
              <w:t>名</w:t>
            </w:r>
            <w:r>
              <w:rPr>
                <w:b/>
              </w:rPr>
              <w:t xml:space="preserve">   </w:t>
            </w:r>
            <w:r>
              <w:rPr>
                <w:rFonts w:hint="eastAsia"/>
                <w:b/>
              </w:rPr>
              <w:t>称</w:t>
            </w:r>
          </w:p>
        </w:tc>
        <w:tc>
          <w:tcPr>
            <w:tcW w:w="2893" w:type="dxa"/>
            <w:vAlign w:val="center"/>
          </w:tcPr>
          <w:p w14:paraId="6986C29D">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洒雨岩画1号岩画</w:t>
            </w:r>
            <w:r>
              <w:rPr>
                <w:szCs w:val="21"/>
              </w:rPr>
              <w:fldChar w:fldCharType="end"/>
            </w:r>
          </w:p>
        </w:tc>
        <w:tc>
          <w:tcPr>
            <w:tcW w:w="1242" w:type="dxa"/>
            <w:vAlign w:val="center"/>
          </w:tcPr>
          <w:p w14:paraId="610380FE">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1A168148">
            <w:pPr>
              <w:jc w:val="center"/>
            </w:pPr>
            <w:r>
              <w:fldChar w:fldCharType="begin"/>
            </w:r>
            <w:r>
              <w:instrText xml:space="preserve"> MERGEFIELD photophotoid </w:instrText>
            </w:r>
            <w:r>
              <w:fldChar w:fldCharType="separate"/>
            </w:r>
            <w:r>
              <w:t>Z002</w:t>
            </w:r>
            <w:r>
              <w:fldChar w:fldCharType="end"/>
            </w:r>
          </w:p>
        </w:tc>
        <w:tc>
          <w:tcPr>
            <w:tcW w:w="1104" w:type="dxa"/>
            <w:vAlign w:val="center"/>
          </w:tcPr>
          <w:p w14:paraId="61957D4F">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6C278988">
            <w:pPr>
              <w:jc w:val="center"/>
            </w:pPr>
            <w:r>
              <w:fldChar w:fldCharType="begin"/>
            </w:r>
            <w:r>
              <w:instrText xml:space="preserve"> MERGEFIELD photonegativeid </w:instrText>
            </w:r>
            <w:r>
              <w:fldChar w:fldCharType="separate"/>
            </w:r>
            <w:r>
              <w:t xml:space="preserve">                   </w:t>
            </w:r>
            <w:r>
              <w:fldChar w:fldCharType="end"/>
            </w:r>
          </w:p>
        </w:tc>
      </w:tr>
      <w:tr w14:paraId="3AE3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477C606D">
            <w:pPr>
              <w:jc w:val="center"/>
              <w:rPr>
                <w:b/>
              </w:rPr>
            </w:pPr>
            <w:r>
              <w:rPr>
                <w:rFonts w:hint="eastAsia"/>
                <w:b/>
              </w:rPr>
              <w:t>摄 影 者</w:t>
            </w:r>
          </w:p>
        </w:tc>
        <w:tc>
          <w:tcPr>
            <w:tcW w:w="2893" w:type="dxa"/>
            <w:vAlign w:val="center"/>
          </w:tcPr>
          <w:p w14:paraId="388CC79F">
            <w:pPr>
              <w:jc w:val="center"/>
              <w:rPr>
                <w:rFonts w:hint="eastAsia" w:eastAsia="宋体"/>
                <w:lang w:val="en-US" w:eastAsia="zh-CN"/>
              </w:rPr>
            </w:pPr>
            <w:r>
              <w:rPr>
                <w:rFonts w:hint="eastAsia"/>
                <w:lang w:val="en-US" w:eastAsia="zh-CN"/>
              </w:rPr>
              <w:t>谢金霞</w:t>
            </w:r>
          </w:p>
        </w:tc>
        <w:tc>
          <w:tcPr>
            <w:tcW w:w="1242" w:type="dxa"/>
            <w:vAlign w:val="center"/>
          </w:tcPr>
          <w:p w14:paraId="755A5D68">
            <w:pPr>
              <w:jc w:val="center"/>
              <w:rPr>
                <w:b/>
              </w:rPr>
            </w:pPr>
            <w:r>
              <w:rPr>
                <w:rFonts w:hint="eastAsia"/>
                <w:b/>
              </w:rPr>
              <w:t>拍摄时间</w:t>
            </w:r>
          </w:p>
        </w:tc>
        <w:tc>
          <w:tcPr>
            <w:tcW w:w="1266" w:type="dxa"/>
            <w:vAlign w:val="center"/>
          </w:tcPr>
          <w:p w14:paraId="15498172">
            <w:pPr>
              <w:jc w:val="center"/>
            </w:pPr>
            <w:r>
              <w:fldChar w:fldCharType="begin"/>
            </w:r>
            <w:r>
              <w:instrText xml:space="preserve"> MERGEFIELD phototime </w:instrText>
            </w:r>
            <w:r>
              <w:fldChar w:fldCharType="separate"/>
            </w:r>
            <w:r>
              <w:t>20</w:t>
            </w:r>
            <w:r>
              <w:rPr>
                <w:rFonts w:hint="eastAsia"/>
                <w:lang w:val="en-US" w:eastAsia="zh-CN"/>
              </w:rPr>
              <w:t>22</w:t>
            </w:r>
            <w:r>
              <w:t>.03.25</w:t>
            </w:r>
            <w:r>
              <w:fldChar w:fldCharType="end"/>
            </w:r>
          </w:p>
        </w:tc>
        <w:tc>
          <w:tcPr>
            <w:tcW w:w="1104" w:type="dxa"/>
            <w:vAlign w:val="center"/>
          </w:tcPr>
          <w:p w14:paraId="0575463A">
            <w:pPr>
              <w:jc w:val="center"/>
              <w:rPr>
                <w:b/>
              </w:rPr>
            </w:pPr>
            <w:r>
              <w:rPr>
                <w:rFonts w:hint="eastAsia"/>
                <w:b/>
              </w:rPr>
              <w:t>拍摄方位</w:t>
            </w:r>
          </w:p>
        </w:tc>
        <w:tc>
          <w:tcPr>
            <w:tcW w:w="1247" w:type="dxa"/>
            <w:vAlign w:val="center"/>
          </w:tcPr>
          <w:p w14:paraId="1B0A3208">
            <w:pPr>
              <w:jc w:val="left"/>
            </w:pPr>
            <w:r>
              <w:fldChar w:fldCharType="begin"/>
            </w:r>
            <w:r>
              <w:instrText xml:space="preserve"> MERGEFIELD photoorientation </w:instrText>
            </w:r>
            <w:r>
              <w:fldChar w:fldCharType="separate"/>
            </w:r>
            <w:r>
              <w:t>从上向下</w:t>
            </w:r>
            <w:r>
              <w:fldChar w:fldCharType="end"/>
            </w:r>
          </w:p>
        </w:tc>
      </w:tr>
      <w:tr w14:paraId="532FA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4775F0EF">
            <w:pPr>
              <w:jc w:val="center"/>
              <w:rPr>
                <w:b/>
              </w:rPr>
            </w:pPr>
            <w:r>
              <w:rPr>
                <w:rFonts w:hint="eastAsia"/>
                <w:b/>
              </w:rPr>
              <w:t>文字说明</w:t>
            </w:r>
          </w:p>
        </w:tc>
        <w:tc>
          <w:tcPr>
            <w:tcW w:w="7752" w:type="dxa"/>
            <w:gridSpan w:val="5"/>
            <w:vAlign w:val="center"/>
          </w:tcPr>
          <w:p w14:paraId="1638DF07">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34596103"/>
    <w:p w14:paraId="4A42D20C">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Z003</w:t>
      </w:r>
      <w:r>
        <w:rPr>
          <w:b/>
        </w:rPr>
        <w:fldChar w:fldCharType="end"/>
      </w:r>
    </w:p>
    <w:p w14:paraId="170E02A5">
      <w:pPr>
        <w:jc w:val="center"/>
        <w:rPr>
          <w:rFonts w:ascii="黑体" w:eastAsia="黑体"/>
          <w:b/>
          <w:sz w:val="30"/>
          <w:szCs w:val="30"/>
        </w:rPr>
      </w:pPr>
      <w:r>
        <w:rPr>
          <w:rFonts w:hint="eastAsia" w:ascii="黑体" w:eastAsia="黑体"/>
          <w:b/>
          <w:sz w:val="30"/>
          <w:szCs w:val="30"/>
        </w:rPr>
        <w:t>照片册页</w:t>
      </w:r>
    </w:p>
    <w:p w14:paraId="61BB7A9C">
      <w:pPr>
        <w:jc w:val="center"/>
        <w:rPr>
          <w:rFonts w:ascii="黑体" w:eastAsia="黑体"/>
          <w:b/>
          <w:sz w:val="30"/>
          <w:szCs w:val="30"/>
        </w:rPr>
      </w:pPr>
    </w:p>
    <w:p w14:paraId="13216267">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29" name="图片 5" descr="a15fd1b1-ee98-450c-b76e-315f1ee5b9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 name="图片 5" descr="a15fd1b1-ee98-450c-b76e-315f1ee5b9bb"/>
                    <pic:cNvPicPr>
                      <a:picLocks noChangeAspect="1"/>
                    </pic:cNvPicPr>
                  </pic:nvPicPr>
                  <pic:blipFill>
                    <a:blip r:embed="rId7"/>
                    <a:stretch>
                      <a:fillRect/>
                    </a:stretch>
                  </pic:blipFill>
                  <pic:spPr>
                    <a:xfrm>
                      <a:off x="0" y="0"/>
                      <a:ext cx="5080000" cy="3810000"/>
                    </a:xfrm>
                    <a:prstGeom prst="rect">
                      <a:avLst/>
                    </a:prstGeom>
                    <a:solidFill>
                      <a:srgbClr val="FFFFFF"/>
                    </a:solidFill>
                    <a:ln>
                      <a:noFill/>
                    </a:ln>
                  </pic:spPr>
                </pic:pic>
              </a:graphicData>
            </a:graphic>
          </wp:anchor>
        </w:drawing>
      </w:r>
    </w:p>
    <w:p w14:paraId="22784FB3">
      <w:pPr>
        <w:jc w:val="center"/>
        <w:rPr>
          <w:sz w:val="30"/>
        </w:rPr>
      </w:pPr>
    </w:p>
    <w:p w14:paraId="235E3375">
      <w:pPr>
        <w:jc w:val="center"/>
        <w:rPr>
          <w:sz w:val="30"/>
        </w:rPr>
      </w:pPr>
    </w:p>
    <w:p w14:paraId="7B6FF906">
      <w:pPr>
        <w:jc w:val="center"/>
        <w:rPr>
          <w:sz w:val="30"/>
        </w:rPr>
      </w:pPr>
    </w:p>
    <w:p w14:paraId="36FCE24F">
      <w:pPr>
        <w:jc w:val="center"/>
        <w:rPr>
          <w:sz w:val="30"/>
        </w:rPr>
      </w:pPr>
    </w:p>
    <w:p w14:paraId="53DC49DE">
      <w:pPr>
        <w:jc w:val="center"/>
        <w:rPr>
          <w:sz w:val="30"/>
        </w:rPr>
      </w:pPr>
    </w:p>
    <w:p w14:paraId="1B24E75D">
      <w:pPr>
        <w:jc w:val="center"/>
        <w:rPr>
          <w:sz w:val="30"/>
        </w:rPr>
      </w:pPr>
    </w:p>
    <w:p w14:paraId="079283F3">
      <w:pPr>
        <w:jc w:val="center"/>
        <w:rPr>
          <w:sz w:val="30"/>
        </w:rPr>
      </w:pPr>
    </w:p>
    <w:p w14:paraId="5F798F01">
      <w:pPr>
        <w:jc w:val="center"/>
        <w:rPr>
          <w:sz w:val="30"/>
        </w:rPr>
      </w:pPr>
    </w:p>
    <w:p w14:paraId="471D3783">
      <w:pPr>
        <w:jc w:val="center"/>
        <w:rPr>
          <w:sz w:val="30"/>
        </w:rPr>
      </w:pPr>
    </w:p>
    <w:p w14:paraId="205A05C6">
      <w:pPr>
        <w:jc w:val="center"/>
        <w:rPr>
          <w:sz w:val="30"/>
        </w:rPr>
      </w:pPr>
    </w:p>
    <w:p w14:paraId="785AF898">
      <w:pPr>
        <w:jc w:val="center"/>
        <w:rPr>
          <w:sz w:val="30"/>
        </w:rPr>
      </w:pPr>
    </w:p>
    <w:p w14:paraId="46B33AE4">
      <w:pPr>
        <w:rPr>
          <w:sz w:val="30"/>
        </w:rPr>
      </w:pPr>
    </w:p>
    <w:p w14:paraId="37F60C54">
      <w:pPr>
        <w:rPr>
          <w:sz w:val="30"/>
        </w:rPr>
      </w:pPr>
    </w:p>
    <w:p w14:paraId="68208C9B">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3</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01B4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2F68801A">
            <w:pPr>
              <w:jc w:val="center"/>
              <w:rPr>
                <w:b/>
              </w:rPr>
            </w:pPr>
            <w:r>
              <w:rPr>
                <w:rFonts w:hint="eastAsia"/>
                <w:b/>
              </w:rPr>
              <w:t>名</w:t>
            </w:r>
            <w:r>
              <w:rPr>
                <w:b/>
              </w:rPr>
              <w:t xml:space="preserve">   </w:t>
            </w:r>
            <w:r>
              <w:rPr>
                <w:rFonts w:hint="eastAsia"/>
                <w:b/>
              </w:rPr>
              <w:t>称</w:t>
            </w:r>
          </w:p>
        </w:tc>
        <w:tc>
          <w:tcPr>
            <w:tcW w:w="2893" w:type="dxa"/>
            <w:vAlign w:val="center"/>
          </w:tcPr>
          <w:p w14:paraId="4BE27E0B">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洒雨岩画全景</w:t>
            </w:r>
            <w:r>
              <w:rPr>
                <w:szCs w:val="21"/>
              </w:rPr>
              <w:fldChar w:fldCharType="end"/>
            </w:r>
          </w:p>
        </w:tc>
        <w:tc>
          <w:tcPr>
            <w:tcW w:w="1242" w:type="dxa"/>
            <w:vAlign w:val="center"/>
          </w:tcPr>
          <w:p w14:paraId="77516D54">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577FF486">
            <w:pPr>
              <w:jc w:val="center"/>
            </w:pPr>
            <w:r>
              <w:fldChar w:fldCharType="begin"/>
            </w:r>
            <w:r>
              <w:instrText xml:space="preserve"> MERGEFIELD photophotoid </w:instrText>
            </w:r>
            <w:r>
              <w:fldChar w:fldCharType="separate"/>
            </w:r>
            <w:r>
              <w:t>Z003</w:t>
            </w:r>
            <w:r>
              <w:fldChar w:fldCharType="end"/>
            </w:r>
          </w:p>
        </w:tc>
        <w:tc>
          <w:tcPr>
            <w:tcW w:w="1104" w:type="dxa"/>
            <w:vAlign w:val="center"/>
          </w:tcPr>
          <w:p w14:paraId="5810CC7C">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483A0925">
            <w:pPr>
              <w:jc w:val="center"/>
            </w:pPr>
            <w:r>
              <w:fldChar w:fldCharType="begin"/>
            </w:r>
            <w:r>
              <w:instrText xml:space="preserve"> MERGEFIELD photonegativeid </w:instrText>
            </w:r>
            <w:r>
              <w:fldChar w:fldCharType="separate"/>
            </w:r>
            <w:r>
              <w:t xml:space="preserve">                   </w:t>
            </w:r>
            <w:r>
              <w:fldChar w:fldCharType="end"/>
            </w:r>
          </w:p>
        </w:tc>
      </w:tr>
      <w:tr w14:paraId="14ECE0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4730EFF6">
            <w:pPr>
              <w:jc w:val="center"/>
              <w:rPr>
                <w:b/>
              </w:rPr>
            </w:pPr>
            <w:r>
              <w:rPr>
                <w:rFonts w:hint="eastAsia"/>
                <w:b/>
              </w:rPr>
              <w:t>摄 影 者</w:t>
            </w:r>
          </w:p>
        </w:tc>
        <w:tc>
          <w:tcPr>
            <w:tcW w:w="2893" w:type="dxa"/>
            <w:vAlign w:val="center"/>
          </w:tcPr>
          <w:p w14:paraId="5DDB1628">
            <w:pPr>
              <w:jc w:val="center"/>
              <w:rPr>
                <w:rFonts w:hint="default" w:eastAsia="宋体"/>
                <w:lang w:val="en-US" w:eastAsia="zh-CN"/>
              </w:rPr>
            </w:pPr>
            <w:r>
              <w:rPr>
                <w:rFonts w:hint="eastAsia"/>
                <w:lang w:val="en-US" w:eastAsia="zh-CN"/>
              </w:rPr>
              <w:t>麻茂生</w:t>
            </w:r>
          </w:p>
        </w:tc>
        <w:tc>
          <w:tcPr>
            <w:tcW w:w="1242" w:type="dxa"/>
            <w:vAlign w:val="center"/>
          </w:tcPr>
          <w:p w14:paraId="637AD18E">
            <w:pPr>
              <w:jc w:val="center"/>
              <w:rPr>
                <w:b/>
              </w:rPr>
            </w:pPr>
            <w:r>
              <w:rPr>
                <w:rFonts w:hint="eastAsia"/>
                <w:b/>
              </w:rPr>
              <w:t>拍摄时间</w:t>
            </w:r>
          </w:p>
        </w:tc>
        <w:tc>
          <w:tcPr>
            <w:tcW w:w="1266" w:type="dxa"/>
            <w:vAlign w:val="center"/>
          </w:tcPr>
          <w:p w14:paraId="13223F10">
            <w:pPr>
              <w:jc w:val="center"/>
            </w:pPr>
            <w:r>
              <w:fldChar w:fldCharType="begin"/>
            </w:r>
            <w:r>
              <w:instrText xml:space="preserve"> MERGEFIELD phototime </w:instrText>
            </w:r>
            <w:r>
              <w:fldChar w:fldCharType="separate"/>
            </w:r>
            <w:r>
              <w:t>20</w:t>
            </w:r>
            <w:r>
              <w:rPr>
                <w:rFonts w:hint="eastAsia"/>
                <w:lang w:val="en-US" w:eastAsia="zh-CN"/>
              </w:rPr>
              <w:t>22</w:t>
            </w:r>
            <w:r>
              <w:t>.03.25</w:t>
            </w:r>
            <w:r>
              <w:fldChar w:fldCharType="end"/>
            </w:r>
          </w:p>
        </w:tc>
        <w:tc>
          <w:tcPr>
            <w:tcW w:w="1104" w:type="dxa"/>
            <w:vAlign w:val="center"/>
          </w:tcPr>
          <w:p w14:paraId="54C28741">
            <w:pPr>
              <w:jc w:val="center"/>
              <w:rPr>
                <w:b/>
              </w:rPr>
            </w:pPr>
            <w:r>
              <w:rPr>
                <w:rFonts w:hint="eastAsia"/>
                <w:b/>
              </w:rPr>
              <w:t>拍摄方位</w:t>
            </w:r>
          </w:p>
        </w:tc>
        <w:tc>
          <w:tcPr>
            <w:tcW w:w="1247" w:type="dxa"/>
            <w:vAlign w:val="center"/>
          </w:tcPr>
          <w:p w14:paraId="5C6A1A0C">
            <w:pPr>
              <w:jc w:val="left"/>
            </w:pPr>
            <w:r>
              <w:fldChar w:fldCharType="begin"/>
            </w:r>
            <w:r>
              <w:instrText xml:space="preserve"> MERGEFIELD photoorientation </w:instrText>
            </w:r>
            <w:r>
              <w:fldChar w:fldCharType="separate"/>
            </w:r>
            <w:r>
              <w:t>东向西</w:t>
            </w:r>
            <w:r>
              <w:fldChar w:fldCharType="end"/>
            </w:r>
          </w:p>
        </w:tc>
      </w:tr>
      <w:tr w14:paraId="11D74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755B276A">
            <w:pPr>
              <w:jc w:val="center"/>
              <w:rPr>
                <w:b/>
              </w:rPr>
            </w:pPr>
            <w:r>
              <w:rPr>
                <w:rFonts w:hint="eastAsia"/>
                <w:b/>
              </w:rPr>
              <w:t>文字说明</w:t>
            </w:r>
          </w:p>
        </w:tc>
        <w:tc>
          <w:tcPr>
            <w:tcW w:w="7752" w:type="dxa"/>
            <w:gridSpan w:val="5"/>
            <w:vAlign w:val="center"/>
          </w:tcPr>
          <w:p w14:paraId="72B898B7">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6F9A5CBF"/>
    <w:p w14:paraId="0C074DF4">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Z004</w:t>
      </w:r>
      <w:r>
        <w:rPr>
          <w:b/>
        </w:rPr>
        <w:fldChar w:fldCharType="end"/>
      </w:r>
    </w:p>
    <w:p w14:paraId="6074CF0E">
      <w:pPr>
        <w:jc w:val="center"/>
        <w:rPr>
          <w:rFonts w:ascii="黑体" w:eastAsia="黑体"/>
          <w:b/>
          <w:sz w:val="30"/>
          <w:szCs w:val="30"/>
        </w:rPr>
      </w:pPr>
      <w:r>
        <w:rPr>
          <w:rFonts w:hint="eastAsia" w:ascii="黑体" w:eastAsia="黑体"/>
          <w:b/>
          <w:sz w:val="30"/>
          <w:szCs w:val="30"/>
        </w:rPr>
        <w:t>照片册页</w:t>
      </w:r>
    </w:p>
    <w:p w14:paraId="171C709E">
      <w:pPr>
        <w:jc w:val="center"/>
        <w:rPr>
          <w:rFonts w:ascii="黑体" w:eastAsia="黑体"/>
          <w:b/>
          <w:sz w:val="30"/>
          <w:szCs w:val="30"/>
        </w:rPr>
      </w:pPr>
    </w:p>
    <w:p w14:paraId="0C93EECA">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30" name="图片 6" descr="327e6afc-7481-418e-93d7-de6943a38f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0" name="图片 6" descr="327e6afc-7481-418e-93d7-de6943a38f9b"/>
                    <pic:cNvPicPr>
                      <a:picLocks noChangeAspect="1"/>
                    </pic:cNvPicPr>
                  </pic:nvPicPr>
                  <pic:blipFill>
                    <a:blip r:embed="rId8"/>
                    <a:stretch>
                      <a:fillRect/>
                    </a:stretch>
                  </pic:blipFill>
                  <pic:spPr>
                    <a:xfrm>
                      <a:off x="0" y="0"/>
                      <a:ext cx="5080000" cy="3810000"/>
                    </a:xfrm>
                    <a:prstGeom prst="rect">
                      <a:avLst/>
                    </a:prstGeom>
                    <a:solidFill>
                      <a:srgbClr val="FFFFFF"/>
                    </a:solidFill>
                    <a:ln>
                      <a:noFill/>
                    </a:ln>
                  </pic:spPr>
                </pic:pic>
              </a:graphicData>
            </a:graphic>
          </wp:anchor>
        </w:drawing>
      </w:r>
    </w:p>
    <w:p w14:paraId="142540D0">
      <w:pPr>
        <w:jc w:val="center"/>
        <w:rPr>
          <w:sz w:val="30"/>
        </w:rPr>
      </w:pPr>
    </w:p>
    <w:p w14:paraId="0B6B81EC">
      <w:pPr>
        <w:jc w:val="center"/>
        <w:rPr>
          <w:sz w:val="30"/>
        </w:rPr>
      </w:pPr>
    </w:p>
    <w:p w14:paraId="198B299A">
      <w:pPr>
        <w:jc w:val="center"/>
        <w:rPr>
          <w:sz w:val="30"/>
        </w:rPr>
      </w:pPr>
    </w:p>
    <w:p w14:paraId="2DE4FFA8">
      <w:pPr>
        <w:jc w:val="center"/>
        <w:rPr>
          <w:sz w:val="30"/>
        </w:rPr>
      </w:pPr>
    </w:p>
    <w:p w14:paraId="21F3EFC8">
      <w:pPr>
        <w:jc w:val="center"/>
        <w:rPr>
          <w:sz w:val="30"/>
        </w:rPr>
      </w:pPr>
    </w:p>
    <w:p w14:paraId="33B6949C">
      <w:pPr>
        <w:jc w:val="center"/>
        <w:rPr>
          <w:sz w:val="30"/>
        </w:rPr>
      </w:pPr>
    </w:p>
    <w:p w14:paraId="7AC094B5">
      <w:pPr>
        <w:jc w:val="center"/>
        <w:rPr>
          <w:sz w:val="30"/>
        </w:rPr>
      </w:pPr>
    </w:p>
    <w:p w14:paraId="647362E4">
      <w:pPr>
        <w:jc w:val="center"/>
        <w:rPr>
          <w:sz w:val="30"/>
        </w:rPr>
      </w:pPr>
    </w:p>
    <w:p w14:paraId="11F7E9E2">
      <w:pPr>
        <w:jc w:val="center"/>
        <w:rPr>
          <w:sz w:val="30"/>
        </w:rPr>
      </w:pPr>
    </w:p>
    <w:p w14:paraId="3532B995">
      <w:pPr>
        <w:jc w:val="center"/>
        <w:rPr>
          <w:sz w:val="30"/>
        </w:rPr>
      </w:pPr>
    </w:p>
    <w:p w14:paraId="008F903D">
      <w:pPr>
        <w:jc w:val="center"/>
        <w:rPr>
          <w:sz w:val="30"/>
        </w:rPr>
      </w:pPr>
    </w:p>
    <w:p w14:paraId="246B0976">
      <w:pPr>
        <w:rPr>
          <w:sz w:val="30"/>
        </w:rPr>
      </w:pPr>
    </w:p>
    <w:p w14:paraId="37702383">
      <w:pPr>
        <w:rPr>
          <w:sz w:val="30"/>
        </w:rPr>
      </w:pPr>
    </w:p>
    <w:p w14:paraId="72ABF748">
      <w:pPr>
        <w:ind w:left="-178" w:leftChars="-85" w:firstLine="176"/>
        <w:outlineLvl w:val="9"/>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4</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7030FC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31780F6B">
            <w:pPr>
              <w:jc w:val="center"/>
              <w:rPr>
                <w:b/>
              </w:rPr>
            </w:pPr>
            <w:r>
              <w:rPr>
                <w:rFonts w:hint="eastAsia"/>
                <w:b/>
              </w:rPr>
              <w:t>名</w:t>
            </w:r>
            <w:r>
              <w:rPr>
                <w:b/>
              </w:rPr>
              <w:t xml:space="preserve">   </w:t>
            </w:r>
            <w:r>
              <w:rPr>
                <w:rFonts w:hint="eastAsia"/>
                <w:b/>
              </w:rPr>
              <w:t>称</w:t>
            </w:r>
          </w:p>
        </w:tc>
        <w:tc>
          <w:tcPr>
            <w:tcW w:w="2893" w:type="dxa"/>
            <w:vAlign w:val="center"/>
          </w:tcPr>
          <w:p w14:paraId="7E784E2D">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洒雨岩画近照</w:t>
            </w:r>
            <w:r>
              <w:rPr>
                <w:szCs w:val="21"/>
              </w:rPr>
              <w:fldChar w:fldCharType="end"/>
            </w:r>
          </w:p>
        </w:tc>
        <w:tc>
          <w:tcPr>
            <w:tcW w:w="1242" w:type="dxa"/>
            <w:vAlign w:val="center"/>
          </w:tcPr>
          <w:p w14:paraId="31B2D704">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64B60837">
            <w:pPr>
              <w:jc w:val="center"/>
            </w:pPr>
            <w:r>
              <w:fldChar w:fldCharType="begin"/>
            </w:r>
            <w:r>
              <w:instrText xml:space="preserve"> MERGEFIELD photophotoid </w:instrText>
            </w:r>
            <w:r>
              <w:fldChar w:fldCharType="separate"/>
            </w:r>
            <w:r>
              <w:t>Z004</w:t>
            </w:r>
            <w:r>
              <w:fldChar w:fldCharType="end"/>
            </w:r>
          </w:p>
        </w:tc>
        <w:tc>
          <w:tcPr>
            <w:tcW w:w="1104" w:type="dxa"/>
            <w:vAlign w:val="center"/>
          </w:tcPr>
          <w:p w14:paraId="2F2B14CD">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374C4C6C">
            <w:pPr>
              <w:jc w:val="center"/>
            </w:pPr>
            <w:r>
              <w:fldChar w:fldCharType="begin"/>
            </w:r>
            <w:r>
              <w:instrText xml:space="preserve"> MERGEFIELD photonegativeid </w:instrText>
            </w:r>
            <w:r>
              <w:fldChar w:fldCharType="separate"/>
            </w:r>
            <w:r>
              <w:t xml:space="preserve">                   </w:t>
            </w:r>
            <w:r>
              <w:fldChar w:fldCharType="end"/>
            </w:r>
          </w:p>
        </w:tc>
      </w:tr>
      <w:tr w14:paraId="2B4CFA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56A20BDB">
            <w:pPr>
              <w:jc w:val="center"/>
              <w:rPr>
                <w:b/>
              </w:rPr>
            </w:pPr>
            <w:r>
              <w:rPr>
                <w:rFonts w:hint="eastAsia"/>
                <w:b/>
              </w:rPr>
              <w:t>摄 影 者</w:t>
            </w:r>
          </w:p>
        </w:tc>
        <w:tc>
          <w:tcPr>
            <w:tcW w:w="2893" w:type="dxa"/>
            <w:vAlign w:val="center"/>
          </w:tcPr>
          <w:p w14:paraId="545892EB">
            <w:pPr>
              <w:jc w:val="center"/>
              <w:rPr>
                <w:rFonts w:hint="eastAsia" w:eastAsia="宋体"/>
                <w:lang w:val="en-US" w:eastAsia="zh-CN"/>
              </w:rPr>
            </w:pPr>
            <w:r>
              <w:rPr>
                <w:rFonts w:hint="eastAsia"/>
                <w:lang w:val="en-US" w:eastAsia="zh-CN"/>
              </w:rPr>
              <w:t>邹沁园</w:t>
            </w:r>
          </w:p>
        </w:tc>
        <w:tc>
          <w:tcPr>
            <w:tcW w:w="1242" w:type="dxa"/>
            <w:vAlign w:val="center"/>
          </w:tcPr>
          <w:p w14:paraId="191FCC33">
            <w:pPr>
              <w:jc w:val="center"/>
              <w:rPr>
                <w:b/>
              </w:rPr>
            </w:pPr>
            <w:r>
              <w:rPr>
                <w:rFonts w:hint="eastAsia"/>
                <w:b/>
              </w:rPr>
              <w:t>拍摄时间</w:t>
            </w:r>
          </w:p>
        </w:tc>
        <w:tc>
          <w:tcPr>
            <w:tcW w:w="1266" w:type="dxa"/>
            <w:vAlign w:val="center"/>
          </w:tcPr>
          <w:p w14:paraId="26E981B7">
            <w:pPr>
              <w:jc w:val="center"/>
            </w:pPr>
            <w:r>
              <w:fldChar w:fldCharType="begin"/>
            </w:r>
            <w:r>
              <w:instrText xml:space="preserve"> MERGEFIELD phototime </w:instrText>
            </w:r>
            <w:r>
              <w:fldChar w:fldCharType="separate"/>
            </w:r>
            <w:r>
              <w:t>20</w:t>
            </w:r>
            <w:r>
              <w:rPr>
                <w:rFonts w:hint="eastAsia"/>
                <w:lang w:val="en-US" w:eastAsia="zh-CN"/>
              </w:rPr>
              <w:t>22</w:t>
            </w:r>
            <w:r>
              <w:t>.03.25</w:t>
            </w:r>
            <w:r>
              <w:fldChar w:fldCharType="end"/>
            </w:r>
          </w:p>
        </w:tc>
        <w:tc>
          <w:tcPr>
            <w:tcW w:w="1104" w:type="dxa"/>
            <w:vAlign w:val="center"/>
          </w:tcPr>
          <w:p w14:paraId="73FAE289">
            <w:pPr>
              <w:jc w:val="center"/>
              <w:rPr>
                <w:b/>
              </w:rPr>
            </w:pPr>
            <w:r>
              <w:rPr>
                <w:rFonts w:hint="eastAsia"/>
                <w:b/>
              </w:rPr>
              <w:t>拍摄方位</w:t>
            </w:r>
          </w:p>
        </w:tc>
        <w:tc>
          <w:tcPr>
            <w:tcW w:w="1247" w:type="dxa"/>
            <w:vAlign w:val="center"/>
          </w:tcPr>
          <w:p w14:paraId="6D5081BF">
            <w:pPr>
              <w:jc w:val="left"/>
            </w:pPr>
            <w:r>
              <w:fldChar w:fldCharType="begin"/>
            </w:r>
            <w:r>
              <w:instrText xml:space="preserve"> MERGEFIELD photoorientation </w:instrText>
            </w:r>
            <w:r>
              <w:fldChar w:fldCharType="separate"/>
            </w:r>
            <w:r>
              <w:t>从上向下</w:t>
            </w:r>
            <w:r>
              <w:fldChar w:fldCharType="end"/>
            </w:r>
          </w:p>
        </w:tc>
      </w:tr>
      <w:tr w14:paraId="0EF06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0C865467">
            <w:pPr>
              <w:jc w:val="center"/>
              <w:rPr>
                <w:b/>
              </w:rPr>
            </w:pPr>
            <w:r>
              <w:rPr>
                <w:rFonts w:hint="eastAsia"/>
                <w:b/>
              </w:rPr>
              <w:t>文字说明</w:t>
            </w:r>
          </w:p>
        </w:tc>
        <w:tc>
          <w:tcPr>
            <w:tcW w:w="7752" w:type="dxa"/>
            <w:gridSpan w:val="5"/>
            <w:vAlign w:val="center"/>
          </w:tcPr>
          <w:p w14:paraId="7F44284D">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7525F76D">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67F31C3B"/>
    <w:rsid w:val="759365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2024-12-03T10:11:25Z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4B9DF5811DAE48D9A218706243255B5C_13</vt:lpwstr>
  </property>
</Properties>
</file>